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Ind w:w="-252" w:type="dxa"/>
        <w:tblLook w:val="01E0" w:firstRow="1" w:lastRow="1" w:firstColumn="1" w:lastColumn="1" w:noHBand="0" w:noVBand="0"/>
      </w:tblPr>
      <w:tblGrid>
        <w:gridCol w:w="3621"/>
        <w:gridCol w:w="6520"/>
      </w:tblGrid>
      <w:tr w:rsidR="005544AF" w:rsidRPr="005544AF" w:rsidTr="00C82030">
        <w:trPr>
          <w:trHeight w:val="1620"/>
        </w:trPr>
        <w:tc>
          <w:tcPr>
            <w:tcW w:w="3621" w:type="dxa"/>
          </w:tcPr>
          <w:p w:rsidR="00521035" w:rsidRPr="005352DC" w:rsidRDefault="00521035" w:rsidP="00C82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035" w:rsidRPr="005352DC" w:rsidRDefault="00521035" w:rsidP="00C82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ỦY BAN NHÂN DÂN</w:t>
            </w:r>
          </w:p>
          <w:p w:rsidR="00521035" w:rsidRPr="005352DC" w:rsidRDefault="00521035" w:rsidP="00C8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HUYỆN YÊN PHONG</w:t>
            </w:r>
          </w:p>
          <w:p w:rsidR="00521035" w:rsidRPr="005352DC" w:rsidRDefault="00372F56" w:rsidP="00AF532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2DC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25400</wp:posOffset>
                      </wp:positionV>
                      <wp:extent cx="1604010" cy="4445"/>
                      <wp:effectExtent l="5715" t="11430" r="9525" b="1270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401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5345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2pt" to="148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8YFAIAACsEAAAOAAAAZHJzL2Uyb0RvYy54bWysU8GO2jAQvVfqP1i+QxI2UIgIqyqBXmiL&#10;tNsPMLZDrDq2ZRsCqvrvHZuAlvZSVc3BGdszb968GS+fz51EJ26d0KrE2TjFiCuqmVCHEn973Yzm&#10;GDlPFCNSK17iC3f4efX+3bI3BZ/oVkvGLQIQ5YrelLj13hRJ4mjLO+LG2nAFl422HfGwtYeEWdID&#10;eieTSZrOkl5bZqym3Dk4ra+XeBXxm4ZT/7VpHPdIlhi4+bjauO7DmqyWpDhYYlpBBxrkH1h0RChI&#10;eoeqiSfoaMUfUJ2gVjvd+DHVXaKbRlAea4BqsvS3al5aYnisBcRx5i6T+3+w9MtpZ5FgJZ5ipEgH&#10;LdoKxdFTUKY3rgCHSu1sqI2e1YvZavrdIaWrlqgDjwxfLwbCshCRPISEjTOAv+8/awY+5Oh1lOnc&#10;2C5AggDoHLtxuXeDnz2icJjN0hw0wYjCXZ7n05iAFLdYY53/xHWHglFiCbQjNjltnQ9cSHFzCamU&#10;3ggpY7+lQn2JF9PJNAY4LQULl8HN2cO+khadSJiY+A15H9ysPioWwVpO2HqwPRHyakNyqQIeVAN0&#10;Bus6Ej8W6WI9X8/zUT6ZrUd5Wtejj5sqH8022Ydp/VRXVZ39DNSyvGgFY1wFdrfxzPK/a//wUK6D&#10;dR/QuwzJI3rUC8je/pF0bGfo4HUW9ppddvbWZpjI6Dy8njDyb/dgv33jq18AAAD//wMAUEsDBBQA&#10;BgAIAAAAIQBHlmBV3AAAAAYBAAAPAAAAZHJzL2Rvd25yZXYueG1sTI/BTsMwEETvSPyDtUhcqtYh&#10;rVoa4lQIyI1LC4jrNl6SiHidxm4b+HqWE5xWoxnNvsk3o+vUiYbQejZwM0tAEVfetlwbeH0pp7eg&#10;QkS22HkmA18UYFNcXuSYWX/mLZ12sVZSwiFDA02MfaZ1qBpyGGa+Jxbvww8Oo8ih1nbAs5S7TqdJ&#10;stQOW5YPDfb00FD1uTs6A6F8o0P5Pakmyfu89pQeHp+f0Jjrq/H+DlSkMf6F4Rdf0KEQpr0/sg2q&#10;M7BYzCUpVxaJna6Xa1B70SvQRa7/4xc/AAAA//8DAFBLAQItABQABgAIAAAAIQC2gziS/gAAAOEB&#10;AAATAAAAAAAAAAAAAAAAAAAAAABbQ29udGVudF9UeXBlc10ueG1sUEsBAi0AFAAGAAgAAAAhADj9&#10;If/WAAAAlAEAAAsAAAAAAAAAAAAAAAAALwEAAF9yZWxzLy5yZWxzUEsBAi0AFAAGAAgAAAAhAD2N&#10;nxgUAgAAKwQAAA4AAAAAAAAAAAAAAAAALgIAAGRycy9lMm9Eb2MueG1sUEsBAi0AFAAGAAgAAAAh&#10;AEeWYFXcAAAABgEAAA8AAAAAAAAAAAAAAAAAbgQAAGRycy9kb3ducmV2LnhtbFBLBQYAAAAABAAE&#10;APMAAAB3BQAAAAA=&#10;"/>
                  </w:pict>
                </mc:Fallback>
              </mc:AlternateContent>
            </w:r>
            <w:r w:rsidR="00521035" w:rsidRPr="005352D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AF532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985</w:t>
            </w:r>
            <w:r w:rsidR="00521035" w:rsidRPr="005352DC">
              <w:rPr>
                <w:rFonts w:ascii="Times New Roman" w:hAnsi="Times New Roman" w:cs="Times New Roman"/>
                <w:sz w:val="26"/>
                <w:szCs w:val="26"/>
              </w:rPr>
              <w:t>/QĐ-UBND</w:t>
            </w:r>
          </w:p>
        </w:tc>
        <w:tc>
          <w:tcPr>
            <w:tcW w:w="6520" w:type="dxa"/>
          </w:tcPr>
          <w:p w:rsidR="00521035" w:rsidRPr="005352DC" w:rsidRDefault="00521035" w:rsidP="00C8203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5352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35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521035" w:rsidRPr="005352DC" w:rsidRDefault="00372F56" w:rsidP="00AF532C">
            <w:pPr>
              <w:spacing w:before="240" w:after="0" w:line="240" w:lineRule="auto"/>
              <w:rPr>
                <w:rFonts w:ascii=".VnTime" w:hAnsi=".VnTime" w:cs="Times New Roman"/>
                <w:i/>
                <w:iCs/>
                <w:sz w:val="26"/>
                <w:szCs w:val="26"/>
              </w:rPr>
            </w:pPr>
            <w:r w:rsidRPr="005352DC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26670</wp:posOffset>
                      </wp:positionV>
                      <wp:extent cx="2057400" cy="9525"/>
                      <wp:effectExtent l="0" t="0" r="19050" b="2857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3786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5pt,2.1pt" to="238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FWEQIAACsEAAAOAAAAZHJzL2Uyb0RvYy54bWysU02P2jAQvVfqf7B8h3w0sBARVhWBXmiL&#10;tNsfYGyHWHVsyzYEVPW/d2wCWtpLVTUHZ+wZv3kzb7x4PncSnbh1QqsKZ+MUI66oZkIdKvztdTOa&#10;YeQ8UYxIrXiFL9zh5+X7d4velDzXrZaMWwQgypW9qXDrvSmTxNGWd8SNteEKnI22HfGwtYeEWdID&#10;eieTPE2nSa8tM1ZT7hyc1lcnXkb8puHUf20axz2SFQZuPq42rvuwJssFKQ+WmFbQgQb5BxYdEQqS&#10;3qFq4gk6WvEHVCeo1U43fkx1l+imEZTHGqCaLP2tmpeWGB5rgeY4c2+T+3+w9MtpZ5FgFS4wUqQD&#10;ibZCcZSHzvTGlRCwUjsbaqNn9WK2mn53SOlVS9SBR4avFwPXsnAjebgSNs4A/r7/rBnEkKPXsU3n&#10;xnYBEhqAzlGNy10NfvaIwmGeTp6KFESj4JtP8klMQMrbXWOd/8R1h4JRYQm0IzY5bZ0PXEh5Cwmp&#10;lN4IKaPeUqF+gAwep6VgwRk39rBfSYtOJExM/Ia8D2FWHxWLYC0nbD3Yngh5tSG5VAEPqgE6g3Ud&#10;iR/zdL6erWfFqMin61GR1vXo42ZVjKab7GlSf6hXqzr7GWrJirIVjHEV2N3GMyv+Tv7hoVwH6z6g&#10;9zYkj+ixX0D29o+ko5xBwess7DW77OxNZpjIGDy8njDyb/dgv33jy18AAAD//wMAUEsDBBQABgAI&#10;AAAAIQDU/oM/2wAAAAcBAAAPAAAAZHJzL2Rvd25yZXYueG1sTI5BT4NAEIXvJv6HzZh4adpFWopB&#10;lsao3Ly0arxOYQQiO0vZbYv+eseTHr+8l/e+fDPZXp1o9J1jAzeLCBRx5eqOGwOvL+X8FpQPyDX2&#10;jsnAF3nYFJcXOWa1O/OWTrvQKBlhn6GBNoQh09pXLVn0CzcQS/bhRotBcGx0PeJZxm2v4yhaa4sd&#10;y0OLAz20VH3ujtaAL9/oUH7Pqln0vmwcxYfH5yc05vpqur8DFWgKf2X41Rd1KMRp745ce9ULJ8tE&#10;qgZWMSjJV2kqvDeQpKCLXP/3L34AAAD//wMAUEsBAi0AFAAGAAgAAAAhALaDOJL+AAAA4QEAABMA&#10;AAAAAAAAAAAAAAAAAAAAAFtDb250ZW50X1R5cGVzXS54bWxQSwECLQAUAAYACAAAACEAOP0h/9YA&#10;AACUAQAACwAAAAAAAAAAAAAAAAAvAQAAX3JlbHMvLnJlbHNQSwECLQAUAAYACAAAACEAPxIxVhEC&#10;AAArBAAADgAAAAAAAAAAAAAAAAAuAgAAZHJzL2Uyb0RvYy54bWxQSwECLQAUAAYACAAAACEA1P6D&#10;P9sAAAAHAQAADwAAAAAAAAAAAAAAAABrBAAAZHJzL2Rvd25yZXYueG1sUEsFBgAAAAAEAAQA8wAA&#10;AHMFAAAAAA==&#10;"/>
                  </w:pict>
                </mc:Fallback>
              </mc:AlternateContent>
            </w:r>
            <w:r w:rsidR="00521035" w:rsidRPr="005352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</w:t>
            </w:r>
            <w:r w:rsidR="00561ECC" w:rsidRPr="005352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Yên Phong, ngày</w:t>
            </w:r>
            <w:r w:rsidR="00AF532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21</w:t>
            </w:r>
            <w:r w:rsidR="00561ECC" w:rsidRPr="005352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 w:rsidR="00E010C9" w:rsidRPr="005352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</w:t>
            </w:r>
            <w:r w:rsidR="00521035" w:rsidRPr="005352D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</w:t>
            </w:r>
            <w:r w:rsidR="00521035" w:rsidRPr="005352DC">
              <w:rPr>
                <w:rFonts w:ascii=".VnTime" w:hAnsi=".VnTime" w:cs="Times New Roman"/>
                <w:i/>
                <w:iCs/>
                <w:sz w:val="26"/>
                <w:szCs w:val="26"/>
              </w:rPr>
              <w:t xml:space="preserve"> 202</w:t>
            </w:r>
            <w:r w:rsidR="00577456" w:rsidRPr="005352DC">
              <w:rPr>
                <w:rFonts w:ascii=".VnTime" w:hAnsi=".VnTime" w:cs="Times New Roman"/>
                <w:i/>
                <w:iCs/>
                <w:sz w:val="26"/>
                <w:szCs w:val="26"/>
              </w:rPr>
              <w:t>3</w:t>
            </w:r>
          </w:p>
        </w:tc>
      </w:tr>
    </w:tbl>
    <w:p w:rsidR="00521035" w:rsidRPr="005544AF" w:rsidRDefault="00521035" w:rsidP="00521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035" w:rsidRPr="005544AF" w:rsidRDefault="00521035" w:rsidP="00521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AF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E010C9" w:rsidRPr="005544AF" w:rsidRDefault="00521035" w:rsidP="00521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AF">
        <w:rPr>
          <w:rFonts w:ascii="Times New Roman" w:hAnsi="Times New Roman" w:cs="Times New Roman"/>
          <w:b/>
          <w:sz w:val="28"/>
          <w:szCs w:val="28"/>
        </w:rPr>
        <w:t xml:space="preserve">V/v </w:t>
      </w:r>
      <w:r w:rsidR="00E010C9" w:rsidRPr="005544AF">
        <w:rPr>
          <w:rFonts w:ascii="Times New Roman" w:hAnsi="Times New Roman" w:cs="Times New Roman"/>
          <w:b/>
          <w:sz w:val="28"/>
          <w:szCs w:val="28"/>
        </w:rPr>
        <w:t>công nhận kết quả đánh giá, xếp loại Đơn vị học tậ</w:t>
      </w:r>
      <w:r w:rsidR="007B210B">
        <w:rPr>
          <w:rFonts w:ascii="Times New Roman" w:hAnsi="Times New Roman" w:cs="Times New Roman"/>
          <w:b/>
          <w:sz w:val="28"/>
          <w:szCs w:val="28"/>
        </w:rPr>
        <w:t>p</w:t>
      </w:r>
    </w:p>
    <w:p w:rsidR="00521035" w:rsidRPr="005544AF" w:rsidRDefault="00E010C9" w:rsidP="00521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AF">
        <w:rPr>
          <w:rFonts w:ascii="Times New Roman" w:hAnsi="Times New Roman" w:cs="Times New Roman"/>
          <w:b/>
          <w:sz w:val="28"/>
          <w:szCs w:val="28"/>
        </w:rPr>
        <w:t>của các đơn vị cấp huyệ</w:t>
      </w:r>
      <w:r w:rsidR="00577456">
        <w:rPr>
          <w:rFonts w:ascii="Times New Roman" w:hAnsi="Times New Roman" w:cs="Times New Roman"/>
          <w:b/>
          <w:sz w:val="28"/>
          <w:szCs w:val="28"/>
        </w:rPr>
        <w:t>n năm 2022</w:t>
      </w:r>
    </w:p>
    <w:p w:rsidR="00521035" w:rsidRPr="005544AF" w:rsidRDefault="00372F56" w:rsidP="00521035">
      <w:pPr>
        <w:spacing w:after="0" w:line="240" w:lineRule="auto"/>
        <w:rPr>
          <w:rFonts w:ascii=".VnTime" w:hAnsi=".VnTime" w:cs="Times New Roman"/>
          <w:sz w:val="28"/>
          <w:szCs w:val="28"/>
        </w:rPr>
      </w:pPr>
      <w:r>
        <w:rPr>
          <w:rFonts w:ascii=".VnTime" w:hAnsi=".VnTime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42545</wp:posOffset>
                </wp:positionV>
                <wp:extent cx="2057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41A9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9pt,3.35pt" to="321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1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NPHP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XtWPtdoAAAAHAQAADwAAAGRycy9kb3ducmV2LnhtbEyOwU7DMBBE70j8g7VIXCrqtEEB&#10;QpwKAblxaQFx3cZLEhGv09htA1/PwgWOTzOaecVqcr060Bg6zwYW8wQUce1tx42Bl+fq4hpUiMgW&#10;e89k4JMCrMrTkwJz64+8psMmNkpGOORooI1xyLUOdUsOw9wPxJK9+9FhFBwbbUc8yrjr9TJJMu2w&#10;Y3locaD7luqPzd4ZCNUr7aqvWT1L3tLG03L38PSIxpyfTXe3oCJN8a8MP/qiDqU4bf2ebVC9gXRx&#10;I+rRQHYFSvLsMhXe/rIuC/3fv/wGAAD//wMAUEsBAi0AFAAGAAgAAAAhALaDOJL+AAAA4QEAABMA&#10;AAAAAAAAAAAAAAAAAAAAAFtDb250ZW50X1R5cGVzXS54bWxQSwECLQAUAAYACAAAACEAOP0h/9YA&#10;AACUAQAACwAAAAAAAAAAAAAAAAAvAQAAX3JlbHMvLnJlbHNQSwECLQAUAAYACAAAACEA1Ny9RxIC&#10;AAAoBAAADgAAAAAAAAAAAAAAAAAuAgAAZHJzL2Uyb0RvYy54bWxQSwECLQAUAAYACAAAACEAXtWP&#10;tdoAAAAHAQAADwAAAAAAAAAAAAAAAABsBAAAZHJzL2Rvd25yZXYueG1sUEsFBgAAAAAEAAQA8wAA&#10;AHMFAAAAAA==&#10;"/>
            </w:pict>
          </mc:Fallback>
        </mc:AlternateContent>
      </w:r>
    </w:p>
    <w:p w:rsidR="00521035" w:rsidRPr="005544AF" w:rsidRDefault="00521035" w:rsidP="00521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AF">
        <w:rPr>
          <w:rFonts w:ascii="Times New Roman" w:hAnsi="Times New Roman" w:cs="Times New Roman"/>
          <w:b/>
          <w:sz w:val="28"/>
          <w:szCs w:val="28"/>
        </w:rPr>
        <w:t>CHỦ TỊCH ỦY BAN NHÂN DÂN HUYỆN YÊN PHONG</w:t>
      </w:r>
    </w:p>
    <w:p w:rsidR="00521035" w:rsidRPr="005544AF" w:rsidRDefault="00521035" w:rsidP="00521035">
      <w:pPr>
        <w:spacing w:after="0" w:line="240" w:lineRule="auto"/>
        <w:rPr>
          <w:rFonts w:ascii=".VnTime" w:hAnsi=".VnTime" w:cs="Times New Roman"/>
          <w:sz w:val="28"/>
          <w:szCs w:val="28"/>
        </w:rPr>
      </w:pPr>
    </w:p>
    <w:p w:rsidR="00521035" w:rsidRPr="005544AF" w:rsidRDefault="00521035" w:rsidP="00521035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4AF">
        <w:rPr>
          <w:rFonts w:ascii="Times New Roman" w:hAnsi="Times New Roman" w:cs="Times New Roman"/>
          <w:i/>
          <w:sz w:val="28"/>
          <w:szCs w:val="28"/>
        </w:rPr>
        <w:t>Căn cứ Luật Tổ chức chính quyền địa phương ngày 19/</w:t>
      </w:r>
      <w:r w:rsidR="00E010C9" w:rsidRPr="005544AF">
        <w:rPr>
          <w:rFonts w:ascii="Times New Roman" w:hAnsi="Times New Roman" w:cs="Times New Roman"/>
          <w:i/>
          <w:sz w:val="28"/>
          <w:szCs w:val="28"/>
        </w:rPr>
        <w:t>0</w:t>
      </w:r>
      <w:r w:rsidRPr="005544AF">
        <w:rPr>
          <w:rFonts w:ascii="Times New Roman" w:hAnsi="Times New Roman" w:cs="Times New Roman"/>
          <w:i/>
          <w:sz w:val="28"/>
          <w:szCs w:val="28"/>
        </w:rPr>
        <w:t>6/2015;</w:t>
      </w:r>
      <w:r w:rsidR="005544AF">
        <w:rPr>
          <w:rFonts w:ascii="Times New Roman" w:hAnsi="Times New Roman" w:cs="Times New Roman"/>
          <w:i/>
          <w:sz w:val="28"/>
          <w:szCs w:val="28"/>
        </w:rPr>
        <w:t xml:space="preserve"> Luật sửa đổi, bổ sung một số điều của Luật Tổ chức Chính phủ và Luật Tổ chức Chính quyền địa phương ngày 22/11/2019;</w:t>
      </w:r>
    </w:p>
    <w:p w:rsidR="00521035" w:rsidRPr="005544AF" w:rsidRDefault="00E010C9" w:rsidP="00521035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4AF">
        <w:rPr>
          <w:rFonts w:ascii="Times New Roman" w:hAnsi="Times New Roman" w:cs="Times New Roman"/>
          <w:i/>
          <w:sz w:val="28"/>
          <w:szCs w:val="28"/>
        </w:rPr>
        <w:t>Căn cứ Thông tư số 22/2020/TT-BGDĐT ngày 06/08/2020 của Bộ trưởng Bộ Giáo dục và Đào tạo về việc Quy định về đánh giá, xếp loại Đơn vị học tập;</w:t>
      </w:r>
    </w:p>
    <w:p w:rsidR="00E010C9" w:rsidRPr="005544AF" w:rsidRDefault="00E010C9" w:rsidP="00521035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4AF">
        <w:rPr>
          <w:rFonts w:ascii="Times New Roman" w:hAnsi="Times New Roman" w:cs="Times New Roman"/>
          <w:i/>
          <w:sz w:val="28"/>
          <w:szCs w:val="28"/>
        </w:rPr>
        <w:t>Căn cứ Công văn số 3406/UBND-KGVX ngày 30/09/2020 của Chủ tịch UBND tỉnh Bắc Ninh về việc thực hiện quy định về đánh giá, xếp loại Đơn vị học tập;</w:t>
      </w:r>
      <w:bookmarkStart w:id="0" w:name="_GoBack"/>
      <w:bookmarkEnd w:id="0"/>
    </w:p>
    <w:p w:rsidR="00E010C9" w:rsidRPr="005544AF" w:rsidRDefault="00E010C9" w:rsidP="00521035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4AF">
        <w:rPr>
          <w:rFonts w:ascii="Times New Roman" w:hAnsi="Times New Roman" w:cs="Times New Roman"/>
          <w:i/>
          <w:sz w:val="28"/>
          <w:szCs w:val="28"/>
        </w:rPr>
        <w:t>Căn cứ Hướng dẫn số 1911/HD-SGDĐT ngày 27/10/2020 của Sở</w:t>
      </w:r>
      <w:r w:rsidR="005544AF">
        <w:rPr>
          <w:rFonts w:ascii="Times New Roman" w:hAnsi="Times New Roman" w:cs="Times New Roman"/>
          <w:i/>
          <w:sz w:val="28"/>
          <w:szCs w:val="28"/>
        </w:rPr>
        <w:t xml:space="preserve"> Gi</w:t>
      </w:r>
      <w:r w:rsidRPr="005544AF">
        <w:rPr>
          <w:rFonts w:ascii="Times New Roman" w:hAnsi="Times New Roman" w:cs="Times New Roman"/>
          <w:i/>
          <w:sz w:val="28"/>
          <w:szCs w:val="28"/>
        </w:rPr>
        <w:t>áo dục và Đào tạo tỉnh Bắc Ninh về việc đánh giá, xếp loại Đơn vị học tập;</w:t>
      </w:r>
    </w:p>
    <w:p w:rsidR="007B210B" w:rsidRPr="00352BF4" w:rsidRDefault="007B210B" w:rsidP="007B210B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2BF4">
        <w:rPr>
          <w:rFonts w:ascii="Times New Roman" w:eastAsia="Times New Roman" w:hAnsi="Times New Roman" w:cs="Times New Roman"/>
          <w:i/>
          <w:sz w:val="28"/>
          <w:szCs w:val="28"/>
        </w:rPr>
        <w:t>Căn cứ Công văn số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822</w:t>
      </w:r>
      <w:r w:rsidRPr="00352BF4">
        <w:rPr>
          <w:rFonts w:ascii="Times New Roman" w:eastAsia="Times New Roman" w:hAnsi="Times New Roman" w:cs="Times New Roman"/>
          <w:i/>
          <w:sz w:val="28"/>
          <w:szCs w:val="28"/>
        </w:rPr>
        <w:t xml:space="preserve">/SGDĐT-CTHSSV ngày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08</w:t>
      </w:r>
      <w:r w:rsidRPr="00352BF4">
        <w:rPr>
          <w:rFonts w:ascii="Times New Roman" w:eastAsia="Times New Roman" w:hAnsi="Times New Roman" w:cs="Times New Roman"/>
          <w:i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352BF4">
        <w:rPr>
          <w:rFonts w:ascii="Times New Roman" w:eastAsia="Times New Roman" w:hAnsi="Times New Roman" w:cs="Times New Roman"/>
          <w:i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352BF4">
        <w:rPr>
          <w:rFonts w:ascii="Times New Roman" w:eastAsia="Times New Roman" w:hAnsi="Times New Roman" w:cs="Times New Roman"/>
          <w:i/>
          <w:sz w:val="28"/>
          <w:szCs w:val="28"/>
        </w:rPr>
        <w:t xml:space="preserve"> của Sở GDĐT Bắc Ninh về việc hoàn thiện đánh giá, xếp loại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Đơn vị học tập năm 2022;</w:t>
      </w:r>
    </w:p>
    <w:p w:rsidR="00521035" w:rsidRPr="005544AF" w:rsidRDefault="00770E0F" w:rsidP="00521035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4AF">
        <w:rPr>
          <w:rFonts w:ascii="Times New Roman" w:hAnsi="Times New Roman" w:cs="Times New Roman"/>
          <w:i/>
          <w:sz w:val="28"/>
          <w:szCs w:val="28"/>
        </w:rPr>
        <w:t xml:space="preserve">Xét </w:t>
      </w:r>
      <w:r w:rsidR="00005B74" w:rsidRPr="005544AF">
        <w:rPr>
          <w:rFonts w:ascii="Times New Roman" w:hAnsi="Times New Roman" w:cs="Times New Roman"/>
          <w:i/>
          <w:sz w:val="28"/>
          <w:szCs w:val="28"/>
        </w:rPr>
        <w:t>T</w:t>
      </w:r>
      <w:r w:rsidRPr="005544AF">
        <w:rPr>
          <w:rFonts w:ascii="Times New Roman" w:hAnsi="Times New Roman" w:cs="Times New Roman"/>
          <w:i/>
          <w:sz w:val="28"/>
          <w:szCs w:val="28"/>
        </w:rPr>
        <w:t>ờ trình số</w:t>
      </w:r>
      <w:r w:rsidR="005544AF" w:rsidRPr="00554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456">
        <w:rPr>
          <w:rFonts w:ascii="Times New Roman" w:hAnsi="Times New Roman" w:cs="Times New Roman"/>
          <w:i/>
          <w:sz w:val="28"/>
          <w:szCs w:val="28"/>
        </w:rPr>
        <w:t>81</w:t>
      </w:r>
      <w:r w:rsidRPr="005544AF">
        <w:rPr>
          <w:rFonts w:ascii="Times New Roman" w:hAnsi="Times New Roman" w:cs="Times New Roman"/>
          <w:i/>
          <w:sz w:val="28"/>
          <w:szCs w:val="28"/>
        </w:rPr>
        <w:t>/TTr-PGDĐT ngày</w:t>
      </w:r>
      <w:r w:rsidR="005544AF" w:rsidRPr="00554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456">
        <w:rPr>
          <w:rFonts w:ascii="Times New Roman" w:hAnsi="Times New Roman" w:cs="Times New Roman"/>
          <w:i/>
          <w:sz w:val="28"/>
          <w:szCs w:val="28"/>
        </w:rPr>
        <w:t>15</w:t>
      </w:r>
      <w:r w:rsidRPr="005544AF">
        <w:rPr>
          <w:rFonts w:ascii="Times New Roman" w:hAnsi="Times New Roman" w:cs="Times New Roman"/>
          <w:i/>
          <w:sz w:val="28"/>
          <w:szCs w:val="28"/>
        </w:rPr>
        <w:t>/03/202</w:t>
      </w:r>
      <w:r w:rsidR="00577456">
        <w:rPr>
          <w:rFonts w:ascii="Times New Roman" w:hAnsi="Times New Roman" w:cs="Times New Roman"/>
          <w:i/>
          <w:sz w:val="28"/>
          <w:szCs w:val="28"/>
        </w:rPr>
        <w:t>3</w:t>
      </w:r>
      <w:r w:rsidRPr="005544AF">
        <w:rPr>
          <w:rFonts w:ascii="Times New Roman" w:hAnsi="Times New Roman" w:cs="Times New Roman"/>
          <w:i/>
          <w:sz w:val="28"/>
          <w:szCs w:val="28"/>
        </w:rPr>
        <w:t xml:space="preserve"> của Phòng GDĐT Yên Phong về việc công nhận kết quả đánh giá, xếp loại</w:t>
      </w:r>
      <w:r w:rsidR="005774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44AF">
        <w:rPr>
          <w:rFonts w:ascii="Times New Roman" w:hAnsi="Times New Roman" w:cs="Times New Roman"/>
          <w:i/>
          <w:sz w:val="28"/>
          <w:szCs w:val="28"/>
        </w:rPr>
        <w:t>Đơn vị học tập cấp huyện năm 202</w:t>
      </w:r>
      <w:r w:rsidR="00577456">
        <w:rPr>
          <w:rFonts w:ascii="Times New Roman" w:hAnsi="Times New Roman" w:cs="Times New Roman"/>
          <w:i/>
          <w:sz w:val="28"/>
          <w:szCs w:val="28"/>
        </w:rPr>
        <w:t>2</w:t>
      </w:r>
      <w:r w:rsidRPr="005544AF">
        <w:rPr>
          <w:rFonts w:ascii="Times New Roman" w:hAnsi="Times New Roman" w:cs="Times New Roman"/>
          <w:i/>
          <w:sz w:val="28"/>
          <w:szCs w:val="28"/>
        </w:rPr>
        <w:t xml:space="preserve"> trên địa bàn huyện Yên Phong.</w:t>
      </w:r>
    </w:p>
    <w:p w:rsidR="00770E0F" w:rsidRPr="005544AF" w:rsidRDefault="00770E0F" w:rsidP="00521035">
      <w:pPr>
        <w:spacing w:after="0" w:line="240" w:lineRule="auto"/>
        <w:ind w:firstLine="900"/>
        <w:jc w:val="both"/>
        <w:rPr>
          <w:rFonts w:ascii=".VnTime" w:hAnsi=".VnTime" w:cs="Times New Roman"/>
          <w:sz w:val="28"/>
          <w:szCs w:val="28"/>
        </w:rPr>
      </w:pPr>
    </w:p>
    <w:p w:rsidR="00521035" w:rsidRPr="005544AF" w:rsidRDefault="00521035" w:rsidP="00521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AF">
        <w:rPr>
          <w:rFonts w:ascii="Times New Roman" w:hAnsi="Times New Roman" w:cs="Times New Roman"/>
          <w:b/>
          <w:sz w:val="28"/>
          <w:szCs w:val="28"/>
        </w:rPr>
        <w:t>QUYẾT ĐỊNH:</w:t>
      </w:r>
    </w:p>
    <w:p w:rsidR="00521035" w:rsidRPr="005544AF" w:rsidRDefault="00521035" w:rsidP="00521035">
      <w:pPr>
        <w:spacing w:after="0" w:line="240" w:lineRule="auto"/>
        <w:jc w:val="center"/>
        <w:rPr>
          <w:rFonts w:ascii=".VnTime" w:hAnsi=".VnTime" w:cs="Times New Roman"/>
          <w:b/>
          <w:sz w:val="28"/>
          <w:szCs w:val="28"/>
        </w:rPr>
      </w:pPr>
    </w:p>
    <w:p w:rsidR="00521035" w:rsidRPr="005544AF" w:rsidRDefault="00521035" w:rsidP="0052103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44AF">
        <w:rPr>
          <w:rFonts w:ascii="Times New Roman" w:hAnsi="Times New Roman" w:cs="Times New Roman"/>
          <w:b/>
          <w:sz w:val="28"/>
          <w:szCs w:val="28"/>
        </w:rPr>
        <w:t>Điều 1</w:t>
      </w:r>
      <w:r w:rsidR="00770E0F" w:rsidRPr="005544AF">
        <w:rPr>
          <w:rFonts w:ascii="Times New Roman" w:hAnsi="Times New Roman" w:cs="Times New Roman"/>
          <w:sz w:val="28"/>
          <w:szCs w:val="28"/>
        </w:rPr>
        <w:t>.</w:t>
      </w:r>
      <w:r w:rsidR="00770E0F" w:rsidRPr="00554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E0F" w:rsidRPr="005544AF">
        <w:rPr>
          <w:rFonts w:ascii="Times New Roman" w:hAnsi="Times New Roman" w:cs="Times New Roman"/>
          <w:sz w:val="28"/>
          <w:szCs w:val="28"/>
        </w:rPr>
        <w:t>Công nhận kết quả đánh giá, xếp loại “Đơn vị học tập” của</w:t>
      </w:r>
      <w:r w:rsidR="00E22A40" w:rsidRPr="005544AF">
        <w:rPr>
          <w:rFonts w:ascii="Times New Roman" w:hAnsi="Times New Roman" w:cs="Times New Roman"/>
          <w:sz w:val="28"/>
          <w:szCs w:val="28"/>
        </w:rPr>
        <w:t xml:space="preserve"> </w:t>
      </w:r>
      <w:r w:rsidR="005544AF" w:rsidRPr="005544AF">
        <w:rPr>
          <w:rFonts w:ascii="Times New Roman" w:hAnsi="Times New Roman" w:cs="Times New Roman"/>
          <w:sz w:val="28"/>
          <w:szCs w:val="28"/>
        </w:rPr>
        <w:t>2</w:t>
      </w:r>
      <w:r w:rsidR="00577456">
        <w:rPr>
          <w:rFonts w:ascii="Times New Roman" w:hAnsi="Times New Roman" w:cs="Times New Roman"/>
          <w:sz w:val="28"/>
          <w:szCs w:val="28"/>
        </w:rPr>
        <w:t>9</w:t>
      </w:r>
      <w:r w:rsidR="003D5C69" w:rsidRPr="005544AF">
        <w:rPr>
          <w:rFonts w:ascii="Times New Roman" w:hAnsi="Times New Roman" w:cs="Times New Roman"/>
          <w:sz w:val="28"/>
          <w:szCs w:val="28"/>
        </w:rPr>
        <w:t xml:space="preserve"> </w:t>
      </w:r>
      <w:r w:rsidR="00770E0F" w:rsidRPr="005544AF">
        <w:rPr>
          <w:rFonts w:ascii="Times New Roman" w:hAnsi="Times New Roman" w:cs="Times New Roman"/>
          <w:sz w:val="28"/>
          <w:szCs w:val="28"/>
        </w:rPr>
        <w:t>đơn vị cấp huyện năm 202</w:t>
      </w:r>
      <w:r w:rsidR="00577456">
        <w:rPr>
          <w:rFonts w:ascii="Times New Roman" w:hAnsi="Times New Roman" w:cs="Times New Roman"/>
          <w:sz w:val="28"/>
          <w:szCs w:val="28"/>
        </w:rPr>
        <w:t>2</w:t>
      </w:r>
      <w:r w:rsidR="00770E0F" w:rsidRPr="005544AF">
        <w:rPr>
          <w:rFonts w:ascii="Times New Roman" w:hAnsi="Times New Roman" w:cs="Times New Roman"/>
          <w:sz w:val="28"/>
          <w:szCs w:val="28"/>
        </w:rPr>
        <w:t xml:space="preserve"> trên địa bàn huyện Yên Phong. Trong đó có</w:t>
      </w:r>
      <w:r w:rsidR="003D5C69" w:rsidRPr="005544AF">
        <w:rPr>
          <w:rFonts w:ascii="Times New Roman" w:hAnsi="Times New Roman" w:cs="Times New Roman"/>
          <w:sz w:val="28"/>
          <w:szCs w:val="28"/>
        </w:rPr>
        <w:t xml:space="preserve"> </w:t>
      </w:r>
      <w:r w:rsidR="002F36F3">
        <w:rPr>
          <w:rFonts w:ascii="Times New Roman" w:hAnsi="Times New Roman" w:cs="Times New Roman"/>
          <w:sz w:val="28"/>
          <w:szCs w:val="28"/>
        </w:rPr>
        <w:t>2</w:t>
      </w:r>
      <w:r w:rsidR="00577456">
        <w:rPr>
          <w:rFonts w:ascii="Times New Roman" w:hAnsi="Times New Roman" w:cs="Times New Roman"/>
          <w:sz w:val="28"/>
          <w:szCs w:val="28"/>
        </w:rPr>
        <w:t>9</w:t>
      </w:r>
      <w:r w:rsidR="00E22A40" w:rsidRPr="005544AF">
        <w:rPr>
          <w:rFonts w:ascii="Times New Roman" w:hAnsi="Times New Roman" w:cs="Times New Roman"/>
          <w:sz w:val="28"/>
          <w:szCs w:val="28"/>
        </w:rPr>
        <w:t>/</w:t>
      </w:r>
      <w:r w:rsidR="002F36F3">
        <w:rPr>
          <w:rFonts w:ascii="Times New Roman" w:hAnsi="Times New Roman" w:cs="Times New Roman"/>
          <w:sz w:val="28"/>
          <w:szCs w:val="28"/>
        </w:rPr>
        <w:t>2</w:t>
      </w:r>
      <w:r w:rsidR="00577456">
        <w:rPr>
          <w:rFonts w:ascii="Times New Roman" w:hAnsi="Times New Roman" w:cs="Times New Roman"/>
          <w:sz w:val="28"/>
          <w:szCs w:val="28"/>
        </w:rPr>
        <w:t>9</w:t>
      </w:r>
      <w:r w:rsidR="003D5C69" w:rsidRPr="005544AF">
        <w:rPr>
          <w:rFonts w:ascii="Times New Roman" w:hAnsi="Times New Roman" w:cs="Times New Roman"/>
          <w:sz w:val="28"/>
          <w:szCs w:val="28"/>
        </w:rPr>
        <w:t xml:space="preserve"> </w:t>
      </w:r>
      <w:r w:rsidR="00770E0F" w:rsidRPr="005544AF">
        <w:rPr>
          <w:rFonts w:ascii="Times New Roman" w:hAnsi="Times New Roman" w:cs="Times New Roman"/>
          <w:sz w:val="28"/>
          <w:szCs w:val="28"/>
        </w:rPr>
        <w:t>đơn vị được công nhận đánh giá, xếp Loại Tốt – Đạt 100% (</w:t>
      </w:r>
      <w:r w:rsidR="00770E0F" w:rsidRPr="005544AF">
        <w:rPr>
          <w:rFonts w:ascii="Times New Roman" w:hAnsi="Times New Roman" w:cs="Times New Roman"/>
          <w:i/>
          <w:sz w:val="28"/>
          <w:szCs w:val="28"/>
        </w:rPr>
        <w:t>Có danh sách kèm theo</w:t>
      </w:r>
      <w:r w:rsidR="00770E0F" w:rsidRPr="005544AF">
        <w:rPr>
          <w:rFonts w:ascii="Times New Roman" w:hAnsi="Times New Roman" w:cs="Times New Roman"/>
          <w:sz w:val="28"/>
          <w:szCs w:val="28"/>
        </w:rPr>
        <w:t>).</w:t>
      </w:r>
    </w:p>
    <w:p w:rsidR="00770E0F" w:rsidRPr="005544AF" w:rsidRDefault="00521035" w:rsidP="005544AF">
      <w:pPr>
        <w:spacing w:before="120"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5544AF">
        <w:rPr>
          <w:rFonts w:ascii="Times New Roman" w:hAnsi="Times New Roman" w:cs="Times New Roman"/>
          <w:b/>
          <w:sz w:val="28"/>
          <w:szCs w:val="28"/>
        </w:rPr>
        <w:t>Điều 2</w:t>
      </w:r>
      <w:r w:rsidRPr="005544AF">
        <w:rPr>
          <w:rFonts w:ascii="Times New Roman" w:hAnsi="Times New Roman" w:cs="Times New Roman"/>
          <w:sz w:val="28"/>
          <w:szCs w:val="28"/>
        </w:rPr>
        <w:t xml:space="preserve">. </w:t>
      </w:r>
      <w:r w:rsidR="00770E0F" w:rsidRPr="005544AF">
        <w:rPr>
          <w:rFonts w:ascii="Times New Roman" w:hAnsi="Times New Roman" w:cs="Times New Roman"/>
          <w:sz w:val="28"/>
          <w:szCs w:val="28"/>
        </w:rPr>
        <w:t xml:space="preserve">Thủ trưởng các cơ quan, đơn vị: Văn phòng HĐND-UBND </w:t>
      </w:r>
      <w:r w:rsidR="003D5C69" w:rsidRPr="005544AF">
        <w:rPr>
          <w:rFonts w:ascii="Times New Roman" w:hAnsi="Times New Roman" w:cs="Times New Roman"/>
          <w:sz w:val="28"/>
          <w:szCs w:val="28"/>
        </w:rPr>
        <w:t>huyện</w:t>
      </w:r>
      <w:r w:rsidR="00770E0F" w:rsidRPr="005544AF">
        <w:rPr>
          <w:rFonts w:ascii="Times New Roman" w:hAnsi="Times New Roman" w:cs="Times New Roman"/>
          <w:sz w:val="28"/>
          <w:szCs w:val="28"/>
        </w:rPr>
        <w:t>; Phòng</w:t>
      </w:r>
      <w:r w:rsidR="003D5C69" w:rsidRPr="005544AF">
        <w:rPr>
          <w:rFonts w:ascii="Times New Roman" w:hAnsi="Times New Roman" w:cs="Times New Roman"/>
          <w:sz w:val="28"/>
          <w:szCs w:val="28"/>
        </w:rPr>
        <w:t xml:space="preserve"> Gi</w:t>
      </w:r>
      <w:r w:rsidR="00770E0F" w:rsidRPr="005544AF">
        <w:rPr>
          <w:rFonts w:ascii="Times New Roman" w:hAnsi="Times New Roman" w:cs="Times New Roman"/>
          <w:sz w:val="28"/>
          <w:szCs w:val="28"/>
        </w:rPr>
        <w:t xml:space="preserve">áo dục và Đào tạo; các cơ quan, ban, ngành, đoàn thể </w:t>
      </w:r>
      <w:r w:rsidR="003D5C69" w:rsidRPr="005544AF">
        <w:rPr>
          <w:rFonts w:ascii="Times New Roman" w:hAnsi="Times New Roman" w:cs="Times New Roman"/>
          <w:sz w:val="28"/>
          <w:szCs w:val="28"/>
        </w:rPr>
        <w:t>huyện</w:t>
      </w:r>
      <w:r w:rsidR="00770E0F" w:rsidRPr="005544AF">
        <w:rPr>
          <w:rFonts w:ascii="Times New Roman" w:hAnsi="Times New Roman" w:cs="Times New Roman"/>
          <w:sz w:val="28"/>
          <w:szCs w:val="28"/>
        </w:rPr>
        <w:t xml:space="preserve"> có tên tại Điều 1 căn cứ Quyết định thi hành./.</w:t>
      </w:r>
    </w:p>
    <w:p w:rsidR="002F36F3" w:rsidRDefault="002F36F3" w:rsidP="002F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01"/>
      </w:tblGrid>
      <w:tr w:rsidR="002F36F3" w:rsidTr="002F36F3">
        <w:tc>
          <w:tcPr>
            <w:tcW w:w="4813" w:type="dxa"/>
          </w:tcPr>
          <w:p w:rsidR="002F36F3" w:rsidRPr="007665DA" w:rsidRDefault="002F36F3" w:rsidP="002F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Nơi nhận:    </w:t>
            </w:r>
            <w:r w:rsidRPr="00766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Pr="007665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</w:t>
            </w:r>
          </w:p>
          <w:p w:rsidR="002F36F3" w:rsidRPr="007665DA" w:rsidRDefault="002F36F3" w:rsidP="002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DA">
              <w:rPr>
                <w:rFonts w:ascii="Times New Roman" w:hAnsi="Times New Roman" w:cs="Times New Roman"/>
                <w:sz w:val="24"/>
                <w:szCs w:val="24"/>
              </w:rPr>
              <w:t>-  Như điề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2</w:t>
            </w:r>
            <w:r w:rsidRPr="00766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2F36F3" w:rsidRPr="007665DA" w:rsidRDefault="002F36F3" w:rsidP="002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DA">
              <w:rPr>
                <w:rFonts w:ascii="Times New Roman" w:hAnsi="Times New Roman" w:cs="Times New Roman"/>
                <w:sz w:val="24"/>
                <w:szCs w:val="24"/>
              </w:rPr>
              <w:t>-  TTHU, TTHĐND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UBMTTQ</w:t>
            </w:r>
            <w:r w:rsidRPr="007665DA">
              <w:rPr>
                <w:rFonts w:ascii="Times New Roman" w:hAnsi="Times New Roman" w:cs="Times New Roman"/>
                <w:sz w:val="24"/>
                <w:szCs w:val="24"/>
              </w:rPr>
              <w:t xml:space="preserve"> huyện (b/c);</w:t>
            </w:r>
          </w:p>
          <w:p w:rsidR="002F36F3" w:rsidRDefault="002F36F3" w:rsidP="002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DA">
              <w:rPr>
                <w:rFonts w:ascii="Times New Roman" w:hAnsi="Times New Roman" w:cs="Times New Roman"/>
                <w:sz w:val="24"/>
                <w:szCs w:val="24"/>
              </w:rPr>
              <w:t>-  CT, các PCT UBND huyện;</w:t>
            </w:r>
          </w:p>
          <w:p w:rsidR="002F36F3" w:rsidRPr="007665DA" w:rsidRDefault="002F36F3" w:rsidP="002F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Các cơ quan, đơn vị liên quan (t/h);</w:t>
            </w:r>
          </w:p>
          <w:p w:rsidR="002F36F3" w:rsidRPr="007665DA" w:rsidRDefault="002F36F3" w:rsidP="002F36F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665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 Lưu: VT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GDĐT</w:t>
            </w:r>
            <w:r w:rsidRPr="007665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2F36F3" w:rsidRDefault="002F36F3" w:rsidP="002F3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F3" w:rsidRDefault="002F36F3" w:rsidP="002F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F36F3" w:rsidRDefault="002F36F3" w:rsidP="002F3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KT. </w:t>
            </w:r>
            <w:r w:rsidRPr="007665DA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2F36F3" w:rsidRDefault="002F36F3" w:rsidP="002F3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6F3">
              <w:rPr>
                <w:rFonts w:ascii="Times New Roman" w:hAnsi="Times New Roman" w:cs="Times New Roman"/>
                <w:b/>
                <w:sz w:val="28"/>
                <w:szCs w:val="28"/>
              </w:rPr>
              <w:t>PHÓ CHỦ TỊCH</w:t>
            </w:r>
          </w:p>
          <w:p w:rsidR="002F36F3" w:rsidRDefault="002F36F3" w:rsidP="002F3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2F36F3" w:rsidRPr="005352DC" w:rsidRDefault="002F36F3" w:rsidP="002F36F3">
            <w:pPr>
              <w:jc w:val="center"/>
              <w:rPr>
                <w:rFonts w:ascii="Times New Roman" w:hAnsi="Times New Roman" w:cs="Times New Roman"/>
                <w:b/>
                <w:sz w:val="46"/>
                <w:szCs w:val="28"/>
                <w:lang w:val="fr-FR"/>
              </w:rPr>
            </w:pPr>
          </w:p>
          <w:p w:rsidR="002F36F3" w:rsidRDefault="002F36F3" w:rsidP="002F3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2F36F3" w:rsidRDefault="002F36F3" w:rsidP="002F3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2F36F3" w:rsidRPr="007665DA" w:rsidRDefault="002F36F3" w:rsidP="002F3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Lưu Văn Mùi</w:t>
            </w:r>
          </w:p>
          <w:p w:rsidR="002F36F3" w:rsidRDefault="002F36F3" w:rsidP="002F3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6F3" w:rsidRPr="007665DA" w:rsidRDefault="002F36F3" w:rsidP="002F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10B" w:rsidRDefault="007B2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1F29" w:rsidRDefault="00352BF4" w:rsidP="00352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F4">
        <w:rPr>
          <w:rFonts w:ascii="Times New Roman" w:hAnsi="Times New Roman" w:cs="Times New Roman"/>
          <w:b/>
          <w:sz w:val="28"/>
          <w:szCs w:val="28"/>
        </w:rPr>
        <w:lastRenderedPageBreak/>
        <w:t>DANH SÁCH CÔNG NHẬN XẾP LOẠI ĐƠN VỊ HỌC TẬ</w:t>
      </w:r>
      <w:r w:rsidR="00577456">
        <w:rPr>
          <w:rFonts w:ascii="Times New Roman" w:hAnsi="Times New Roman" w:cs="Times New Roman"/>
          <w:b/>
          <w:sz w:val="28"/>
          <w:szCs w:val="28"/>
        </w:rPr>
        <w:t>P NĂM 2022</w:t>
      </w:r>
    </w:p>
    <w:p w:rsidR="00352BF4" w:rsidRPr="000A3A41" w:rsidRDefault="00352BF4" w:rsidP="004E1F17">
      <w:pPr>
        <w:spacing w:after="240"/>
        <w:ind w:right="-87" w:hanging="426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0A3A41">
        <w:rPr>
          <w:rFonts w:ascii="Times New Roman" w:hAnsi="Times New Roman" w:cs="Times New Roman"/>
          <w:i/>
          <w:sz w:val="27"/>
          <w:szCs w:val="27"/>
        </w:rPr>
        <w:t>(Kèm theo Quyết định số</w:t>
      </w:r>
      <w:r w:rsidR="00AF532C">
        <w:rPr>
          <w:rFonts w:ascii="Times New Roman" w:hAnsi="Times New Roman" w:cs="Times New Roman"/>
          <w:i/>
          <w:sz w:val="27"/>
          <w:szCs w:val="27"/>
        </w:rPr>
        <w:t xml:space="preserve"> 985</w:t>
      </w:r>
      <w:r w:rsidRPr="000A3A41">
        <w:rPr>
          <w:rFonts w:ascii="Times New Roman" w:hAnsi="Times New Roman" w:cs="Times New Roman"/>
          <w:i/>
          <w:sz w:val="27"/>
          <w:szCs w:val="27"/>
        </w:rPr>
        <w:t xml:space="preserve">/QĐ-UBND ngày </w:t>
      </w:r>
      <w:r w:rsidR="00AF532C">
        <w:rPr>
          <w:rFonts w:ascii="Times New Roman" w:hAnsi="Times New Roman" w:cs="Times New Roman"/>
          <w:i/>
          <w:sz w:val="27"/>
          <w:szCs w:val="27"/>
          <w:lang w:val="vi-VN"/>
        </w:rPr>
        <w:t>21</w:t>
      </w:r>
      <w:r w:rsidR="007B210B">
        <w:rPr>
          <w:rFonts w:ascii="Times New Roman" w:hAnsi="Times New Roman" w:cs="Times New Roman"/>
          <w:i/>
          <w:sz w:val="27"/>
          <w:szCs w:val="27"/>
        </w:rPr>
        <w:t xml:space="preserve">/03/2023 </w:t>
      </w:r>
      <w:r w:rsidRPr="000A3A41">
        <w:rPr>
          <w:rFonts w:ascii="Times New Roman" w:hAnsi="Times New Roman" w:cs="Times New Roman"/>
          <w:i/>
          <w:sz w:val="27"/>
          <w:szCs w:val="27"/>
        </w:rPr>
        <w:t xml:space="preserve"> của UBND huyện Yên Phong)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03"/>
        <w:gridCol w:w="3420"/>
        <w:gridCol w:w="1308"/>
      </w:tblGrid>
      <w:tr w:rsidR="00352BF4" w:rsidRPr="00E5020F" w:rsidTr="00352BF4">
        <w:tc>
          <w:tcPr>
            <w:tcW w:w="567" w:type="dxa"/>
            <w:shd w:val="clear" w:color="auto" w:fill="auto"/>
            <w:vAlign w:val="center"/>
          </w:tcPr>
          <w:p w:rsidR="00352BF4" w:rsidRPr="00E5020F" w:rsidRDefault="00352BF4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5"/>
                <w:szCs w:val="25"/>
              </w:rPr>
            </w:pPr>
            <w:r w:rsidRPr="00E5020F">
              <w:rPr>
                <w:rFonts w:ascii="Times New Roman" w:eastAsia="Batang" w:hAnsi="Times New Roman" w:cs="Times New Roman"/>
                <w:b/>
                <w:sz w:val="25"/>
                <w:szCs w:val="25"/>
              </w:rPr>
              <w:t>TT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352BF4" w:rsidRPr="00E5020F" w:rsidRDefault="00352BF4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5"/>
                <w:szCs w:val="25"/>
              </w:rPr>
            </w:pPr>
            <w:r w:rsidRPr="00E5020F">
              <w:rPr>
                <w:rFonts w:ascii="Times New Roman" w:eastAsia="Batang" w:hAnsi="Times New Roman" w:cs="Times New Roman"/>
                <w:b/>
                <w:sz w:val="25"/>
                <w:szCs w:val="25"/>
              </w:rPr>
              <w:t>Tên đơn vị cấp huyện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52BF4" w:rsidRPr="00E5020F" w:rsidRDefault="00352BF4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b/>
                <w:sz w:val="25"/>
                <w:szCs w:val="25"/>
              </w:rPr>
              <w:t>Xếp loại Đơn vị học tập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52BF4" w:rsidRPr="00E5020F" w:rsidRDefault="00352BF4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5"/>
                <w:szCs w:val="25"/>
              </w:rPr>
            </w:pPr>
            <w:r w:rsidRPr="00E5020F">
              <w:rPr>
                <w:rFonts w:ascii="Times New Roman" w:eastAsia="Batang" w:hAnsi="Times New Roman" w:cs="Times New Roman"/>
                <w:b/>
                <w:sz w:val="25"/>
                <w:szCs w:val="25"/>
              </w:rPr>
              <w:t>Ghi chú</w:t>
            </w:r>
          </w:p>
        </w:tc>
      </w:tr>
      <w:tr w:rsidR="00577456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E5020F">
              <w:rPr>
                <w:rFonts w:ascii="Times New Roman" w:eastAsia="Batang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77456" w:rsidRPr="00577456" w:rsidRDefault="00577456" w:rsidP="007B210B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Ban Tổ chức Huyện ủy</w:t>
            </w:r>
          </w:p>
        </w:tc>
        <w:tc>
          <w:tcPr>
            <w:tcW w:w="3420" w:type="dxa"/>
            <w:shd w:val="clear" w:color="auto" w:fill="auto"/>
          </w:tcPr>
          <w:p w:rsidR="00577456" w:rsidRDefault="00577456" w:rsidP="007B210B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577456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E5020F">
              <w:rPr>
                <w:rFonts w:ascii="Times New Roman" w:eastAsia="Batang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77456" w:rsidRPr="00577456" w:rsidRDefault="00577456" w:rsidP="007B210B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Ban Tuyên giáo Huyện  ủy</w:t>
            </w:r>
          </w:p>
        </w:tc>
        <w:tc>
          <w:tcPr>
            <w:tcW w:w="3420" w:type="dxa"/>
            <w:shd w:val="clear" w:color="auto" w:fill="auto"/>
          </w:tcPr>
          <w:p w:rsidR="00577456" w:rsidRDefault="00577456" w:rsidP="007B210B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577456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E5020F">
              <w:rPr>
                <w:rFonts w:ascii="Times New Roman" w:eastAsia="Batang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77456" w:rsidRPr="00577456" w:rsidRDefault="00577456" w:rsidP="007B210B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Ủy ban Kiểm tra Huyện ủy</w:t>
            </w:r>
          </w:p>
        </w:tc>
        <w:tc>
          <w:tcPr>
            <w:tcW w:w="3420" w:type="dxa"/>
            <w:shd w:val="clear" w:color="auto" w:fill="auto"/>
          </w:tcPr>
          <w:p w:rsidR="00577456" w:rsidRDefault="00577456" w:rsidP="007B210B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577456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E5020F">
              <w:rPr>
                <w:rFonts w:ascii="Times New Roman" w:eastAsia="Batang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77456" w:rsidRPr="00577456" w:rsidRDefault="00577456" w:rsidP="007B210B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Ban Dân vận Huyện ủy</w:t>
            </w:r>
          </w:p>
        </w:tc>
        <w:tc>
          <w:tcPr>
            <w:tcW w:w="3420" w:type="dxa"/>
            <w:shd w:val="clear" w:color="auto" w:fill="auto"/>
          </w:tcPr>
          <w:p w:rsidR="00577456" w:rsidRDefault="00577456" w:rsidP="007B210B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577456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E5020F">
              <w:rPr>
                <w:rFonts w:ascii="Times New Roman" w:eastAsia="Batang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77456" w:rsidRPr="00577456" w:rsidRDefault="00577456" w:rsidP="007B210B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Văn phòng Huyện ủy</w:t>
            </w:r>
          </w:p>
        </w:tc>
        <w:tc>
          <w:tcPr>
            <w:tcW w:w="3420" w:type="dxa"/>
            <w:shd w:val="clear" w:color="auto" w:fill="auto"/>
          </w:tcPr>
          <w:p w:rsidR="00577456" w:rsidRDefault="00577456" w:rsidP="007B210B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577456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E5020F">
              <w:rPr>
                <w:rFonts w:ascii="Times New Roman" w:eastAsia="Batang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77456" w:rsidRPr="00577456" w:rsidRDefault="00577456" w:rsidP="005352DC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 xml:space="preserve">Trung tâm </w:t>
            </w:r>
            <w:r w:rsidR="005352DC">
              <w:rPr>
                <w:rFonts w:ascii="Times New Roman" w:eastAsia="Batang" w:hAnsi="Times New Roman" w:cs="Times New Roman"/>
                <w:sz w:val="25"/>
                <w:szCs w:val="25"/>
              </w:rPr>
              <w:t>Chính trị huyện</w:t>
            </w:r>
          </w:p>
        </w:tc>
        <w:tc>
          <w:tcPr>
            <w:tcW w:w="3420" w:type="dxa"/>
            <w:shd w:val="clear" w:color="auto" w:fill="auto"/>
          </w:tcPr>
          <w:p w:rsidR="00577456" w:rsidRDefault="00577456" w:rsidP="007B210B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577456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E5020F">
              <w:rPr>
                <w:rFonts w:ascii="Times New Roman" w:eastAsia="Batang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77456" w:rsidRPr="00577456" w:rsidRDefault="00577456" w:rsidP="007B210B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Ủy ban MTTQ</w:t>
            </w:r>
          </w:p>
        </w:tc>
        <w:tc>
          <w:tcPr>
            <w:tcW w:w="3420" w:type="dxa"/>
            <w:shd w:val="clear" w:color="auto" w:fill="auto"/>
          </w:tcPr>
          <w:p w:rsidR="00577456" w:rsidRDefault="00577456" w:rsidP="007B210B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577456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E5020F">
              <w:rPr>
                <w:rFonts w:ascii="Times New Roman" w:eastAsia="Batang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77456" w:rsidRPr="00577456" w:rsidRDefault="00577456" w:rsidP="007B210B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Hội LHPN</w:t>
            </w:r>
          </w:p>
        </w:tc>
        <w:tc>
          <w:tcPr>
            <w:tcW w:w="3420" w:type="dxa"/>
            <w:shd w:val="clear" w:color="auto" w:fill="auto"/>
          </w:tcPr>
          <w:p w:rsidR="00577456" w:rsidRDefault="00577456" w:rsidP="007B210B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577456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E5020F">
              <w:rPr>
                <w:rFonts w:ascii="Times New Roman" w:eastAsia="Batang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77456" w:rsidRPr="00577456" w:rsidRDefault="00577456" w:rsidP="007B210B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Hội Nông dân</w:t>
            </w:r>
          </w:p>
        </w:tc>
        <w:tc>
          <w:tcPr>
            <w:tcW w:w="3420" w:type="dxa"/>
            <w:shd w:val="clear" w:color="auto" w:fill="auto"/>
          </w:tcPr>
          <w:p w:rsidR="00577456" w:rsidRDefault="00577456" w:rsidP="007B210B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577456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E5020F">
              <w:rPr>
                <w:rFonts w:ascii="Times New Roman" w:eastAsia="Batang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77456" w:rsidRPr="00577456" w:rsidRDefault="00577456" w:rsidP="007B210B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Hội CCB</w:t>
            </w:r>
          </w:p>
        </w:tc>
        <w:tc>
          <w:tcPr>
            <w:tcW w:w="3420" w:type="dxa"/>
            <w:shd w:val="clear" w:color="auto" w:fill="auto"/>
          </w:tcPr>
          <w:p w:rsidR="00577456" w:rsidRDefault="00577456" w:rsidP="007B210B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577456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E5020F">
              <w:rPr>
                <w:rFonts w:ascii="Times New Roman" w:eastAsia="Batang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77456" w:rsidRPr="00577456" w:rsidRDefault="00577456" w:rsidP="007B210B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Huyện đoàn</w:t>
            </w:r>
          </w:p>
        </w:tc>
        <w:tc>
          <w:tcPr>
            <w:tcW w:w="3420" w:type="dxa"/>
            <w:shd w:val="clear" w:color="auto" w:fill="auto"/>
          </w:tcPr>
          <w:p w:rsidR="00577456" w:rsidRDefault="00577456" w:rsidP="007B210B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577456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E5020F">
              <w:rPr>
                <w:rFonts w:ascii="Times New Roman" w:eastAsia="Batang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77456" w:rsidRPr="00577456" w:rsidRDefault="00577456" w:rsidP="007B210B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Liên đoàn Lao động huyện</w:t>
            </w:r>
          </w:p>
        </w:tc>
        <w:tc>
          <w:tcPr>
            <w:tcW w:w="3420" w:type="dxa"/>
            <w:shd w:val="clear" w:color="auto" w:fill="auto"/>
          </w:tcPr>
          <w:p w:rsidR="00577456" w:rsidRDefault="00577456" w:rsidP="007B210B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577456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E5020F">
              <w:rPr>
                <w:rFonts w:ascii="Times New Roman" w:eastAsia="Batang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77456" w:rsidRPr="00577456" w:rsidRDefault="00577456" w:rsidP="007B210B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Văn phòng HĐND – UBND</w:t>
            </w:r>
          </w:p>
        </w:tc>
        <w:tc>
          <w:tcPr>
            <w:tcW w:w="3420" w:type="dxa"/>
            <w:shd w:val="clear" w:color="auto" w:fill="auto"/>
          </w:tcPr>
          <w:p w:rsidR="00577456" w:rsidRDefault="00577456" w:rsidP="007B210B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77456" w:rsidRPr="00E5020F" w:rsidRDefault="00577456" w:rsidP="007B21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C82030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82030" w:rsidRPr="00577456" w:rsidRDefault="00C82030" w:rsidP="00C82030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 xml:space="preserve">Phòng Văn hóa và </w:t>
            </w: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Thông tin</w:t>
            </w:r>
          </w:p>
        </w:tc>
        <w:tc>
          <w:tcPr>
            <w:tcW w:w="3420" w:type="dxa"/>
            <w:shd w:val="clear" w:color="auto" w:fill="auto"/>
          </w:tcPr>
          <w:p w:rsidR="00C82030" w:rsidRDefault="00C82030" w:rsidP="00C82030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C82030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82030" w:rsidRPr="00577456" w:rsidRDefault="00C82030" w:rsidP="00C82030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Phòng Tư pháp</w:t>
            </w:r>
          </w:p>
        </w:tc>
        <w:tc>
          <w:tcPr>
            <w:tcW w:w="3420" w:type="dxa"/>
            <w:shd w:val="clear" w:color="auto" w:fill="auto"/>
          </w:tcPr>
          <w:p w:rsidR="00C82030" w:rsidRDefault="00C82030" w:rsidP="00C82030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C82030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82030" w:rsidRPr="00577456" w:rsidRDefault="00C82030" w:rsidP="00C82030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Phòng Y tế</w:t>
            </w:r>
          </w:p>
        </w:tc>
        <w:tc>
          <w:tcPr>
            <w:tcW w:w="3420" w:type="dxa"/>
            <w:shd w:val="clear" w:color="auto" w:fill="auto"/>
          </w:tcPr>
          <w:p w:rsidR="00C82030" w:rsidRDefault="00C82030" w:rsidP="00C82030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C82030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82030" w:rsidRPr="00577456" w:rsidRDefault="00C82030" w:rsidP="00C82030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Phòng Lao động – TB&amp;XH</w:t>
            </w:r>
          </w:p>
        </w:tc>
        <w:tc>
          <w:tcPr>
            <w:tcW w:w="3420" w:type="dxa"/>
            <w:shd w:val="clear" w:color="auto" w:fill="auto"/>
          </w:tcPr>
          <w:p w:rsidR="00C82030" w:rsidRDefault="00C82030" w:rsidP="00C82030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C82030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82030" w:rsidRPr="00577456" w:rsidRDefault="00C82030" w:rsidP="00C82030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Phòng Nội vụ</w:t>
            </w:r>
          </w:p>
        </w:tc>
        <w:tc>
          <w:tcPr>
            <w:tcW w:w="3420" w:type="dxa"/>
            <w:shd w:val="clear" w:color="auto" w:fill="auto"/>
          </w:tcPr>
          <w:p w:rsidR="00C82030" w:rsidRDefault="00C82030" w:rsidP="00C82030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C82030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82030" w:rsidRPr="00577456" w:rsidRDefault="00C82030" w:rsidP="00C82030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Phòng Tài nguyên và Môi trường</w:t>
            </w:r>
          </w:p>
        </w:tc>
        <w:tc>
          <w:tcPr>
            <w:tcW w:w="3420" w:type="dxa"/>
            <w:shd w:val="clear" w:color="auto" w:fill="auto"/>
          </w:tcPr>
          <w:p w:rsidR="00C82030" w:rsidRDefault="00C82030" w:rsidP="00C82030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C82030" w:rsidRPr="00E5020F" w:rsidTr="00C82030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82030" w:rsidRPr="00577456" w:rsidRDefault="00C82030" w:rsidP="00C82030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Phòng Nông nghiệp và PTNT</w:t>
            </w:r>
          </w:p>
        </w:tc>
        <w:tc>
          <w:tcPr>
            <w:tcW w:w="3420" w:type="dxa"/>
            <w:shd w:val="clear" w:color="auto" w:fill="auto"/>
          </w:tcPr>
          <w:p w:rsidR="00C82030" w:rsidRDefault="00C82030" w:rsidP="00C82030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C82030" w:rsidRPr="00E5020F" w:rsidTr="00C82030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82030" w:rsidRPr="00577456" w:rsidRDefault="00C82030" w:rsidP="00C82030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Phòng Kinh tế - Hạ tầng</w:t>
            </w:r>
          </w:p>
        </w:tc>
        <w:tc>
          <w:tcPr>
            <w:tcW w:w="3420" w:type="dxa"/>
            <w:shd w:val="clear" w:color="auto" w:fill="auto"/>
          </w:tcPr>
          <w:p w:rsidR="00C82030" w:rsidRDefault="00C82030" w:rsidP="00C82030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C82030" w:rsidRPr="00E5020F" w:rsidTr="00C82030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82030" w:rsidRPr="00577456" w:rsidRDefault="00C82030" w:rsidP="00C82030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Phòng Tài chính – Kế hoạch</w:t>
            </w:r>
          </w:p>
        </w:tc>
        <w:tc>
          <w:tcPr>
            <w:tcW w:w="3420" w:type="dxa"/>
            <w:shd w:val="clear" w:color="auto" w:fill="auto"/>
          </w:tcPr>
          <w:p w:rsidR="00C82030" w:rsidRDefault="00C82030" w:rsidP="00C82030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C82030" w:rsidRPr="00E5020F" w:rsidTr="00C82030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82030" w:rsidRPr="00577456" w:rsidRDefault="00C82030" w:rsidP="00C82030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Thanh tra</w:t>
            </w:r>
          </w:p>
        </w:tc>
        <w:tc>
          <w:tcPr>
            <w:tcW w:w="3420" w:type="dxa"/>
            <w:shd w:val="clear" w:color="auto" w:fill="auto"/>
          </w:tcPr>
          <w:p w:rsidR="00C82030" w:rsidRDefault="00C82030" w:rsidP="00C82030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C82030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82030" w:rsidRPr="00577456" w:rsidRDefault="00C82030" w:rsidP="00C82030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Phòng Giáo dục và Đào tạo</w:t>
            </w:r>
          </w:p>
        </w:tc>
        <w:tc>
          <w:tcPr>
            <w:tcW w:w="3420" w:type="dxa"/>
            <w:shd w:val="clear" w:color="auto" w:fill="auto"/>
          </w:tcPr>
          <w:p w:rsidR="00C82030" w:rsidRDefault="00C82030" w:rsidP="00C82030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C82030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82030" w:rsidRPr="00577456" w:rsidRDefault="00C82030" w:rsidP="00C82030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Trung tâm Hành chính công</w:t>
            </w:r>
          </w:p>
        </w:tc>
        <w:tc>
          <w:tcPr>
            <w:tcW w:w="3420" w:type="dxa"/>
            <w:shd w:val="clear" w:color="auto" w:fill="auto"/>
          </w:tcPr>
          <w:p w:rsidR="00C82030" w:rsidRDefault="00C82030" w:rsidP="00C82030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C82030" w:rsidRPr="00E5020F" w:rsidTr="005352DC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82030" w:rsidRPr="00577456" w:rsidRDefault="00C82030" w:rsidP="00C82030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Trung tâm Văn hóa, Thể thao</w:t>
            </w:r>
            <w:r>
              <w:rPr>
                <w:rFonts w:ascii="Times New Roman" w:eastAsia="Batang" w:hAnsi="Times New Roman" w:cs="Times New Roman"/>
                <w:sz w:val="25"/>
                <w:szCs w:val="25"/>
              </w:rPr>
              <w:t xml:space="preserve"> và Truyền thông</w:t>
            </w:r>
          </w:p>
        </w:tc>
        <w:tc>
          <w:tcPr>
            <w:tcW w:w="3420" w:type="dxa"/>
            <w:shd w:val="clear" w:color="auto" w:fill="auto"/>
          </w:tcPr>
          <w:p w:rsidR="00C82030" w:rsidRDefault="00C82030" w:rsidP="00C82030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C82030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82030" w:rsidRPr="00577456" w:rsidRDefault="00C82030" w:rsidP="00C82030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Trung tâm Dịch vụ Nông nghiệp</w:t>
            </w:r>
          </w:p>
        </w:tc>
        <w:tc>
          <w:tcPr>
            <w:tcW w:w="3420" w:type="dxa"/>
            <w:shd w:val="clear" w:color="auto" w:fill="auto"/>
          </w:tcPr>
          <w:p w:rsidR="00C82030" w:rsidRDefault="00C82030" w:rsidP="00C82030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C82030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C82030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82030" w:rsidRPr="00577456" w:rsidRDefault="00C82030" w:rsidP="00C82030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Trung tâm Y tế huyện</w:t>
            </w:r>
          </w:p>
        </w:tc>
        <w:tc>
          <w:tcPr>
            <w:tcW w:w="3420" w:type="dxa"/>
            <w:shd w:val="clear" w:color="auto" w:fill="auto"/>
          </w:tcPr>
          <w:p w:rsidR="00C82030" w:rsidRDefault="00C82030" w:rsidP="00C82030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  <w:tr w:rsidR="00C82030" w:rsidRPr="00E5020F" w:rsidTr="00352BF4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C82030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>
              <w:rPr>
                <w:rFonts w:ascii="Times New Roman" w:eastAsia="Batang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82030" w:rsidRPr="00577456" w:rsidRDefault="00C82030" w:rsidP="00C82030">
            <w:pPr>
              <w:spacing w:after="0" w:line="240" w:lineRule="auto"/>
              <w:rPr>
                <w:rFonts w:ascii="Times New Roman" w:eastAsia="Batang" w:hAnsi="Times New Roman" w:cs="Times New Roman"/>
                <w:sz w:val="25"/>
                <w:szCs w:val="25"/>
              </w:rPr>
            </w:pPr>
            <w:r w:rsidRPr="00577456">
              <w:rPr>
                <w:rFonts w:ascii="Times New Roman" w:eastAsia="Batang" w:hAnsi="Times New Roman" w:cs="Times New Roman"/>
                <w:sz w:val="25"/>
                <w:szCs w:val="25"/>
              </w:rPr>
              <w:t>Ban Quản lý các dự án xây dựng huyện</w:t>
            </w:r>
          </w:p>
        </w:tc>
        <w:tc>
          <w:tcPr>
            <w:tcW w:w="3420" w:type="dxa"/>
            <w:shd w:val="clear" w:color="auto" w:fill="auto"/>
          </w:tcPr>
          <w:p w:rsidR="00C82030" w:rsidRDefault="00C82030" w:rsidP="00C82030">
            <w:pPr>
              <w:spacing w:after="0" w:line="240" w:lineRule="auto"/>
              <w:jc w:val="center"/>
            </w:pPr>
            <w:r w:rsidRPr="002F3D34">
              <w:rPr>
                <w:rFonts w:ascii="Times New Roman" w:eastAsia="Batang" w:hAnsi="Times New Roman" w:cs="Times New Roman"/>
                <w:sz w:val="25"/>
                <w:szCs w:val="25"/>
              </w:rPr>
              <w:t>Tốt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82030" w:rsidRPr="00E5020F" w:rsidRDefault="00C82030" w:rsidP="00C8203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5"/>
                <w:szCs w:val="25"/>
              </w:rPr>
            </w:pPr>
          </w:p>
        </w:tc>
      </w:tr>
    </w:tbl>
    <w:p w:rsidR="00352BF4" w:rsidRDefault="00352BF4" w:rsidP="00352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F4">
        <w:rPr>
          <w:rFonts w:ascii="Times New Roman" w:hAnsi="Times New Roman" w:cs="Times New Roman"/>
          <w:b/>
          <w:sz w:val="28"/>
          <w:szCs w:val="28"/>
        </w:rPr>
        <w:t>Tổng số</w:t>
      </w:r>
      <w:r w:rsidR="00577456">
        <w:rPr>
          <w:rFonts w:ascii="Times New Roman" w:hAnsi="Times New Roman" w:cs="Times New Roman"/>
          <w:b/>
          <w:sz w:val="28"/>
          <w:szCs w:val="28"/>
        </w:rPr>
        <w:t>: 29</w:t>
      </w:r>
      <w:r w:rsidRPr="00352BF4">
        <w:rPr>
          <w:rFonts w:ascii="Times New Roman" w:hAnsi="Times New Roman" w:cs="Times New Roman"/>
          <w:b/>
          <w:sz w:val="28"/>
          <w:szCs w:val="28"/>
        </w:rPr>
        <w:t xml:space="preserve"> đơn vị</w:t>
      </w:r>
    </w:p>
    <w:p w:rsidR="007B210B" w:rsidRDefault="007B210B" w:rsidP="00352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210B" w:rsidSect="00352BF4">
      <w:pgSz w:w="11906" w:h="16838" w:code="9"/>
      <w:pgMar w:top="709" w:right="907" w:bottom="567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35"/>
    <w:rsid w:val="00001A01"/>
    <w:rsid w:val="00005B74"/>
    <w:rsid w:val="000A3A41"/>
    <w:rsid w:val="00201F29"/>
    <w:rsid w:val="002160DC"/>
    <w:rsid w:val="002F36F3"/>
    <w:rsid w:val="00352BF4"/>
    <w:rsid w:val="00372F56"/>
    <w:rsid w:val="003D5C69"/>
    <w:rsid w:val="00414B9D"/>
    <w:rsid w:val="004E1F17"/>
    <w:rsid w:val="00521035"/>
    <w:rsid w:val="005352DC"/>
    <w:rsid w:val="005544AF"/>
    <w:rsid w:val="00561ECC"/>
    <w:rsid w:val="00577456"/>
    <w:rsid w:val="006670E8"/>
    <w:rsid w:val="007665DA"/>
    <w:rsid w:val="00770E0F"/>
    <w:rsid w:val="00782040"/>
    <w:rsid w:val="007B210B"/>
    <w:rsid w:val="009E7950"/>
    <w:rsid w:val="009F4ACC"/>
    <w:rsid w:val="00AF532C"/>
    <w:rsid w:val="00C82030"/>
    <w:rsid w:val="00CA49D7"/>
    <w:rsid w:val="00D53097"/>
    <w:rsid w:val="00E010C9"/>
    <w:rsid w:val="00E22A40"/>
    <w:rsid w:val="00E5020F"/>
    <w:rsid w:val="00E70133"/>
    <w:rsid w:val="00E825D9"/>
    <w:rsid w:val="00F10C73"/>
    <w:rsid w:val="00F7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EFE7"/>
  <w15:docId w15:val="{1FD8C356-6EEB-4C7E-8C7B-661782E1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35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AF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F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THEU</dc:creator>
  <cp:keywords/>
  <dc:description/>
  <cp:lastModifiedBy>Administrator</cp:lastModifiedBy>
  <cp:revision>5</cp:revision>
  <cp:lastPrinted>2023-03-16T02:27:00Z</cp:lastPrinted>
  <dcterms:created xsi:type="dcterms:W3CDTF">2023-03-15T09:59:00Z</dcterms:created>
  <dcterms:modified xsi:type="dcterms:W3CDTF">2023-03-21T09:37:00Z</dcterms:modified>
</cp:coreProperties>
</file>