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7" w:type="dxa"/>
        <w:jc w:val="center"/>
        <w:tblLook w:val="04A0" w:firstRow="1" w:lastRow="0" w:firstColumn="1" w:lastColumn="0" w:noHBand="0" w:noVBand="1"/>
      </w:tblPr>
      <w:tblGrid>
        <w:gridCol w:w="3417"/>
        <w:gridCol w:w="6280"/>
      </w:tblGrid>
      <w:tr w:rsidR="00E72D1C" w:rsidRPr="003C4D31" w:rsidTr="00E2426F">
        <w:trPr>
          <w:jc w:val="center"/>
        </w:trPr>
        <w:tc>
          <w:tcPr>
            <w:tcW w:w="3417" w:type="dxa"/>
            <w:shd w:val="clear" w:color="auto" w:fill="auto"/>
          </w:tcPr>
          <w:p w:rsidR="00E72D1C" w:rsidRPr="003C4D31" w:rsidRDefault="00E72D1C" w:rsidP="00E2426F">
            <w:pPr>
              <w:spacing w:after="0" w:line="240" w:lineRule="auto"/>
              <w:jc w:val="center"/>
              <w:rPr>
                <w:rFonts w:ascii="Times New Roman" w:hAnsi="Times New Roman"/>
                <w:b/>
                <w:color w:val="000000" w:themeColor="text1"/>
                <w:sz w:val="26"/>
                <w:szCs w:val="26"/>
              </w:rPr>
            </w:pPr>
            <w:r w:rsidRPr="003C4D31">
              <w:rPr>
                <w:color w:val="000000" w:themeColor="text1"/>
              </w:rPr>
              <w:br w:type="page"/>
            </w:r>
            <w:r w:rsidRPr="003C4D31">
              <w:rPr>
                <w:color w:val="000000" w:themeColor="text1"/>
              </w:rPr>
              <w:br w:type="page"/>
            </w:r>
            <w:r w:rsidRPr="003C4D31">
              <w:rPr>
                <w:rFonts w:ascii="Times New Roman" w:hAnsi="Times New Roman"/>
                <w:color w:val="000000" w:themeColor="text1"/>
              </w:rPr>
              <w:br w:type="page"/>
            </w:r>
            <w:r w:rsidRPr="003C4D31">
              <w:rPr>
                <w:rFonts w:ascii="Times New Roman" w:hAnsi="Times New Roman"/>
                <w:color w:val="000000" w:themeColor="text1"/>
              </w:rPr>
              <w:br w:type="page"/>
            </w:r>
            <w:r w:rsidRPr="003C4D31">
              <w:rPr>
                <w:rFonts w:ascii="Times New Roman" w:hAnsi="Times New Roman"/>
                <w:color w:val="000000" w:themeColor="text1"/>
              </w:rPr>
              <w:br w:type="page"/>
            </w:r>
            <w:r w:rsidRPr="003C4D31">
              <w:rPr>
                <w:rFonts w:ascii="Times New Roman" w:hAnsi="Times New Roman"/>
                <w:color w:val="000000" w:themeColor="text1"/>
              </w:rPr>
              <w:br w:type="page"/>
            </w:r>
            <w:r w:rsidRPr="003C4D31">
              <w:rPr>
                <w:rFonts w:ascii="Times New Roman" w:hAnsi="Times New Roman"/>
                <w:color w:val="000000" w:themeColor="text1"/>
              </w:rPr>
              <w:br w:type="page"/>
            </w:r>
            <w:r w:rsidRPr="003C4D31">
              <w:rPr>
                <w:rFonts w:ascii="Times New Roman" w:hAnsi="Times New Roman"/>
                <w:color w:val="000000" w:themeColor="text1"/>
              </w:rPr>
              <w:br w:type="page"/>
            </w:r>
            <w:r w:rsidRPr="003C4D31">
              <w:rPr>
                <w:rFonts w:ascii="Times New Roman" w:hAnsi="Times New Roman"/>
                <w:color w:val="000000" w:themeColor="text1"/>
              </w:rPr>
              <w:br w:type="page"/>
            </w:r>
            <w:r w:rsidRPr="003C4D31">
              <w:rPr>
                <w:rFonts w:ascii="Times New Roman" w:hAnsi="Times New Roman"/>
                <w:color w:val="000000" w:themeColor="text1"/>
              </w:rPr>
              <w:br w:type="page"/>
            </w:r>
            <w:r w:rsidRPr="003C4D31">
              <w:rPr>
                <w:rFonts w:ascii="Times New Roman" w:hAnsi="Times New Roman"/>
                <w:color w:val="000000" w:themeColor="text1"/>
              </w:rPr>
              <w:br w:type="page"/>
            </w:r>
            <w:r w:rsidRPr="003C4D31">
              <w:rPr>
                <w:rFonts w:ascii="Times New Roman" w:hAnsi="Times New Roman"/>
                <w:b/>
                <w:color w:val="000000" w:themeColor="text1"/>
                <w:sz w:val="26"/>
                <w:szCs w:val="26"/>
              </w:rPr>
              <w:t>ỦY BAN NHÂN DÂN</w:t>
            </w:r>
          </w:p>
        </w:tc>
        <w:tc>
          <w:tcPr>
            <w:tcW w:w="6280" w:type="dxa"/>
            <w:shd w:val="clear" w:color="auto" w:fill="auto"/>
          </w:tcPr>
          <w:p w:rsidR="00E72D1C" w:rsidRPr="003C4D31" w:rsidRDefault="00E72D1C" w:rsidP="00E2426F">
            <w:pPr>
              <w:spacing w:after="0" w:line="240" w:lineRule="auto"/>
              <w:jc w:val="center"/>
              <w:rPr>
                <w:rFonts w:ascii="Times New Roman" w:hAnsi="Times New Roman"/>
                <w:b/>
                <w:color w:val="000000" w:themeColor="text1"/>
                <w:sz w:val="26"/>
                <w:szCs w:val="26"/>
              </w:rPr>
            </w:pPr>
            <w:r w:rsidRPr="003C4D31">
              <w:rPr>
                <w:rFonts w:ascii="Times New Roman" w:hAnsi="Times New Roman"/>
                <w:b/>
                <w:color w:val="000000" w:themeColor="text1"/>
                <w:sz w:val="26"/>
                <w:szCs w:val="26"/>
              </w:rPr>
              <w:t>CỘNG HÒA XÃ HỘI CHỦ NGHĨA VIỆT NAM</w:t>
            </w:r>
          </w:p>
        </w:tc>
      </w:tr>
      <w:tr w:rsidR="00E72D1C" w:rsidRPr="003C4D31" w:rsidTr="00E2426F">
        <w:trPr>
          <w:trHeight w:val="376"/>
          <w:jc w:val="center"/>
        </w:trPr>
        <w:tc>
          <w:tcPr>
            <w:tcW w:w="3417" w:type="dxa"/>
            <w:shd w:val="clear" w:color="auto" w:fill="auto"/>
          </w:tcPr>
          <w:p w:rsidR="00E72D1C" w:rsidRPr="003C4D31" w:rsidRDefault="00E72D1C" w:rsidP="00E2426F">
            <w:pPr>
              <w:spacing w:after="0" w:line="240" w:lineRule="auto"/>
              <w:jc w:val="center"/>
              <w:rPr>
                <w:rFonts w:ascii="Times New Roman" w:hAnsi="Times New Roman"/>
                <w:b/>
                <w:color w:val="000000" w:themeColor="text1"/>
                <w:sz w:val="26"/>
                <w:szCs w:val="26"/>
              </w:rPr>
            </w:pPr>
            <w:r w:rsidRPr="003C4D31">
              <w:rPr>
                <w:rFonts w:ascii="Times New Roman" w:hAnsi="Times New Roman"/>
                <w:b/>
                <w:color w:val="000000" w:themeColor="text1"/>
                <w:sz w:val="26"/>
                <w:szCs w:val="26"/>
              </w:rPr>
              <w:t>HUYỆN YÊN PHONG</w:t>
            </w:r>
          </w:p>
        </w:tc>
        <w:tc>
          <w:tcPr>
            <w:tcW w:w="6280" w:type="dxa"/>
            <w:shd w:val="clear" w:color="auto" w:fill="auto"/>
          </w:tcPr>
          <w:p w:rsidR="00E72D1C" w:rsidRPr="003C4D31" w:rsidRDefault="00E72D1C" w:rsidP="00E2426F">
            <w:pPr>
              <w:spacing w:after="0" w:line="240" w:lineRule="auto"/>
              <w:jc w:val="center"/>
              <w:rPr>
                <w:rFonts w:ascii="Times New Roman" w:hAnsi="Times New Roman"/>
                <w:b/>
                <w:color w:val="000000" w:themeColor="text1"/>
                <w:sz w:val="28"/>
              </w:rPr>
            </w:pPr>
            <w:r w:rsidRPr="003C4D31">
              <w:rPr>
                <w:rFonts w:ascii="Times New Roman" w:hAnsi="Times New Roman"/>
                <w:b/>
                <w:color w:val="000000" w:themeColor="text1"/>
                <w:sz w:val="28"/>
              </w:rPr>
              <w:t>Độc lập – Tự do – Hạnh phúc</w:t>
            </w:r>
          </w:p>
        </w:tc>
      </w:tr>
      <w:tr w:rsidR="00E72D1C" w:rsidRPr="003C4D31" w:rsidTr="00E2426F">
        <w:trPr>
          <w:trHeight w:val="154"/>
          <w:jc w:val="center"/>
        </w:trPr>
        <w:tc>
          <w:tcPr>
            <w:tcW w:w="3417" w:type="dxa"/>
            <w:shd w:val="clear" w:color="auto" w:fill="auto"/>
          </w:tcPr>
          <w:p w:rsidR="00E72D1C" w:rsidRPr="003C4D31" w:rsidRDefault="00E72D1C" w:rsidP="00E2426F">
            <w:pPr>
              <w:spacing w:after="0" w:line="240" w:lineRule="auto"/>
              <w:jc w:val="center"/>
              <w:rPr>
                <w:rFonts w:ascii="Times New Roman" w:hAnsi="Times New Roman"/>
                <w:color w:val="000000" w:themeColor="text1"/>
                <w:sz w:val="26"/>
                <w:szCs w:val="26"/>
              </w:rPr>
            </w:pPr>
            <w:r w:rsidRPr="003C4D31">
              <w:rPr>
                <w:noProof/>
                <w:color w:val="000000" w:themeColor="text1"/>
              </w:rPr>
              <mc:AlternateContent>
                <mc:Choice Requires="wps">
                  <w:drawing>
                    <wp:anchor distT="4294967294" distB="4294967294" distL="114300" distR="114300" simplePos="0" relativeHeight="251659264" behindDoc="0" locked="0" layoutInCell="1" allowOverlap="1" wp14:anchorId="10C2BB91" wp14:editId="19A26B64">
                      <wp:simplePos x="0" y="0"/>
                      <wp:positionH relativeFrom="margin">
                        <wp:posOffset>517945</wp:posOffset>
                      </wp:positionH>
                      <wp:positionV relativeFrom="margin">
                        <wp:posOffset>30513</wp:posOffset>
                      </wp:positionV>
                      <wp:extent cx="994410" cy="0"/>
                      <wp:effectExtent l="0" t="0" r="34290" b="19050"/>
                      <wp:wrapSquare wrapText="bothSides"/>
                      <wp:docPr id="17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6FDA2" id="Line 71"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40.8pt,2.4pt" to="119.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">
                      <w10:wrap type="square" anchorx="margin" anchory="margin"/>
                    </v:line>
                  </w:pict>
                </mc:Fallback>
              </mc:AlternateContent>
            </w:r>
          </w:p>
          <w:p w:rsidR="00E72D1C" w:rsidRPr="003C4D31" w:rsidRDefault="00E72D1C" w:rsidP="00E2426F">
            <w:pPr>
              <w:spacing w:after="0" w:line="240" w:lineRule="auto"/>
              <w:jc w:val="center"/>
              <w:rPr>
                <w:rFonts w:ascii="Times New Roman" w:hAnsi="Times New Roman"/>
                <w:color w:val="000000" w:themeColor="text1"/>
                <w:sz w:val="26"/>
                <w:szCs w:val="26"/>
              </w:rPr>
            </w:pPr>
            <w:r w:rsidRPr="003C4D31">
              <w:rPr>
                <w:rFonts w:ascii="Times New Roman" w:hAnsi="Times New Roman"/>
                <w:color w:val="000000" w:themeColor="text1"/>
                <w:sz w:val="26"/>
                <w:szCs w:val="26"/>
              </w:rPr>
              <w:t xml:space="preserve">Số: </w:t>
            </w:r>
            <w:r w:rsidR="0001107F">
              <w:rPr>
                <w:rFonts w:ascii="Times New Roman" w:hAnsi="Times New Roman"/>
                <w:color w:val="000000" w:themeColor="text1"/>
                <w:sz w:val="26"/>
                <w:szCs w:val="26"/>
              </w:rPr>
              <w:t>385</w:t>
            </w:r>
            <w:r w:rsidRPr="003C4D31">
              <w:rPr>
                <w:rFonts w:ascii="Times New Roman" w:hAnsi="Times New Roman"/>
                <w:color w:val="000000" w:themeColor="text1"/>
                <w:sz w:val="26"/>
                <w:szCs w:val="26"/>
              </w:rPr>
              <w:t>/UBND -KTHT</w:t>
            </w:r>
          </w:p>
          <w:p w:rsidR="00E72D1C" w:rsidRPr="003C4D31" w:rsidRDefault="00E72D1C" w:rsidP="00E2426F">
            <w:pPr>
              <w:spacing w:after="0" w:line="240" w:lineRule="auto"/>
              <w:jc w:val="center"/>
              <w:rPr>
                <w:rFonts w:ascii="Times New Roman" w:hAnsi="Times New Roman"/>
                <w:color w:val="000000" w:themeColor="text1"/>
                <w:sz w:val="26"/>
                <w:szCs w:val="26"/>
              </w:rPr>
            </w:pPr>
            <w:r w:rsidRPr="003C4D31">
              <w:rPr>
                <w:rFonts w:ascii="Times New Roman" w:hAnsi="Times New Roman"/>
                <w:color w:val="000000" w:themeColor="text1"/>
                <w:sz w:val="26"/>
                <w:szCs w:val="26"/>
              </w:rPr>
              <w:t>V/v phối hợp tổ chức các hoạt động hưởng ứng chiến dịch Giờ Trái đất năm 2023</w:t>
            </w:r>
          </w:p>
        </w:tc>
        <w:tc>
          <w:tcPr>
            <w:tcW w:w="6280" w:type="dxa"/>
            <w:shd w:val="clear" w:color="auto" w:fill="auto"/>
          </w:tcPr>
          <w:p w:rsidR="00E72D1C" w:rsidRPr="003C4D31" w:rsidRDefault="00E72D1C" w:rsidP="00E2426F">
            <w:pPr>
              <w:spacing w:after="0" w:line="240" w:lineRule="auto"/>
              <w:jc w:val="center"/>
              <w:rPr>
                <w:rFonts w:ascii="Times New Roman" w:hAnsi="Times New Roman"/>
                <w:i/>
                <w:color w:val="000000" w:themeColor="text1"/>
                <w:sz w:val="26"/>
                <w:szCs w:val="26"/>
              </w:rPr>
            </w:pPr>
            <w:r w:rsidRPr="003C4D31">
              <w:rPr>
                <w:noProof/>
                <w:color w:val="000000" w:themeColor="text1"/>
              </w:rPr>
              <mc:AlternateContent>
                <mc:Choice Requires="wps">
                  <w:drawing>
                    <wp:anchor distT="4294967294" distB="4294967294" distL="114300" distR="114300" simplePos="0" relativeHeight="251660288" behindDoc="0" locked="0" layoutInCell="1" allowOverlap="1" wp14:anchorId="06FE9A46" wp14:editId="707112B8">
                      <wp:simplePos x="0" y="0"/>
                      <wp:positionH relativeFrom="column">
                        <wp:posOffset>787400</wp:posOffset>
                      </wp:positionH>
                      <wp:positionV relativeFrom="paragraph">
                        <wp:posOffset>13334</wp:posOffset>
                      </wp:positionV>
                      <wp:extent cx="2305050" cy="0"/>
                      <wp:effectExtent l="0" t="0" r="19050" b="19050"/>
                      <wp:wrapNone/>
                      <wp:docPr id="18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06188F" id="_x0000_t32" coordsize="21600,21600" o:spt="32" o:oned="t" path="m,l21600,21600e" filled="f">
                      <v:path arrowok="t" fillok="f" o:connecttype="none"/>
                      <o:lock v:ext="edit" shapetype="t"/>
                    </v:shapetype>
                    <v:shape id="AutoShape 72" o:spid="_x0000_s1026" type="#_x0000_t32" style="position:absolute;margin-left:62pt;margin-top:1.05pt;width:181.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"/>
                  </w:pict>
                </mc:Fallback>
              </mc:AlternateContent>
            </w:r>
          </w:p>
          <w:p w:rsidR="00E72D1C" w:rsidRPr="003C4D31" w:rsidRDefault="00E72D1C" w:rsidP="0001107F">
            <w:pPr>
              <w:spacing w:after="0" w:line="240" w:lineRule="auto"/>
              <w:jc w:val="center"/>
              <w:rPr>
                <w:rFonts w:ascii="Times New Roman" w:hAnsi="Times New Roman"/>
                <w:i/>
                <w:color w:val="000000" w:themeColor="text1"/>
                <w:sz w:val="26"/>
                <w:szCs w:val="26"/>
              </w:rPr>
            </w:pPr>
            <w:r w:rsidRPr="003C4D31">
              <w:rPr>
                <w:rFonts w:ascii="Times New Roman" w:hAnsi="Times New Roman"/>
                <w:i/>
                <w:color w:val="000000" w:themeColor="text1"/>
                <w:sz w:val="26"/>
                <w:szCs w:val="26"/>
              </w:rPr>
              <w:t xml:space="preserve">Yên Phong, ngày </w:t>
            </w:r>
            <w:r w:rsidR="0001107F">
              <w:rPr>
                <w:rFonts w:ascii="Times New Roman" w:hAnsi="Times New Roman"/>
                <w:i/>
                <w:color w:val="000000" w:themeColor="text1"/>
                <w:sz w:val="26"/>
                <w:szCs w:val="26"/>
              </w:rPr>
              <w:t>20</w:t>
            </w:r>
            <w:bookmarkStart w:id="0" w:name="_GoBack"/>
            <w:bookmarkEnd w:id="0"/>
            <w:r w:rsidRPr="003C4D31">
              <w:rPr>
                <w:rFonts w:ascii="Times New Roman" w:hAnsi="Times New Roman"/>
                <w:i/>
                <w:color w:val="000000" w:themeColor="text1"/>
                <w:sz w:val="26"/>
                <w:szCs w:val="26"/>
              </w:rPr>
              <w:t xml:space="preserve"> tháng 3 năm 2023</w:t>
            </w:r>
          </w:p>
        </w:tc>
      </w:tr>
    </w:tbl>
    <w:p w:rsidR="00E72D1C" w:rsidRPr="003C4D31" w:rsidRDefault="00E72D1C" w:rsidP="00E72D1C">
      <w:pPr>
        <w:spacing w:before="240" w:after="0" w:line="240" w:lineRule="auto"/>
        <w:ind w:left="1440" w:firstLine="720"/>
        <w:rPr>
          <w:rFonts w:ascii="Times New Roman" w:hAnsi="Times New Roman"/>
          <w:color w:val="000000" w:themeColor="text1"/>
          <w:sz w:val="28"/>
          <w:szCs w:val="28"/>
        </w:rPr>
      </w:pPr>
      <w:r w:rsidRPr="003C4D31">
        <w:rPr>
          <w:rFonts w:ascii="Times New Roman" w:hAnsi="Times New Roman"/>
          <w:color w:val="000000" w:themeColor="text1"/>
          <w:sz w:val="28"/>
          <w:szCs w:val="28"/>
        </w:rPr>
        <w:t xml:space="preserve">Kính gửi: </w:t>
      </w:r>
    </w:p>
    <w:p w:rsidR="00E72D1C" w:rsidRPr="003C4D31" w:rsidRDefault="00E72D1C" w:rsidP="00E72D1C">
      <w:pPr>
        <w:spacing w:after="0" w:line="240" w:lineRule="auto"/>
        <w:ind w:left="2880" w:firstLine="720"/>
        <w:rPr>
          <w:rFonts w:ascii="Times New Roman" w:hAnsi="Times New Roman"/>
          <w:color w:val="000000" w:themeColor="text1"/>
          <w:sz w:val="28"/>
          <w:szCs w:val="28"/>
        </w:rPr>
      </w:pPr>
      <w:r w:rsidRPr="003C4D31">
        <w:rPr>
          <w:rFonts w:ascii="Times New Roman" w:hAnsi="Times New Roman"/>
          <w:color w:val="000000" w:themeColor="text1"/>
          <w:sz w:val="28"/>
          <w:szCs w:val="28"/>
        </w:rPr>
        <w:t>- Các cơ quan, ban ngành, đoàn thể huyện;</w:t>
      </w:r>
    </w:p>
    <w:p w:rsidR="00E72D1C" w:rsidRPr="003C4D31" w:rsidRDefault="00E72D1C" w:rsidP="00E72D1C">
      <w:pPr>
        <w:spacing w:after="240" w:line="240" w:lineRule="auto"/>
        <w:ind w:left="2880" w:firstLine="720"/>
        <w:rPr>
          <w:rFonts w:ascii="Times New Roman" w:hAnsi="Times New Roman"/>
          <w:color w:val="000000" w:themeColor="text1"/>
          <w:sz w:val="28"/>
          <w:szCs w:val="28"/>
        </w:rPr>
      </w:pPr>
      <w:r w:rsidRPr="003C4D31">
        <w:rPr>
          <w:rFonts w:ascii="Times New Roman" w:hAnsi="Times New Roman"/>
          <w:color w:val="000000" w:themeColor="text1"/>
          <w:sz w:val="28"/>
          <w:szCs w:val="28"/>
        </w:rPr>
        <w:t>- UBND các xã, thị trấn.</w:t>
      </w:r>
    </w:p>
    <w:p w:rsidR="00E72D1C" w:rsidRPr="003C4D31" w:rsidRDefault="00E72D1C" w:rsidP="00E72D1C">
      <w:pPr>
        <w:spacing w:before="60" w:after="60" w:line="264" w:lineRule="auto"/>
        <w:ind w:firstLine="720"/>
        <w:jc w:val="both"/>
        <w:rPr>
          <w:rFonts w:ascii="Times New Roman" w:hAnsi="Times New Roman"/>
          <w:color w:val="000000" w:themeColor="text1"/>
          <w:sz w:val="28"/>
          <w:szCs w:val="28"/>
        </w:rPr>
      </w:pPr>
      <w:r w:rsidRPr="003C4D31">
        <w:rPr>
          <w:rFonts w:ascii="Times New Roman" w:hAnsi="Times New Roman"/>
          <w:color w:val="000000" w:themeColor="text1"/>
          <w:sz w:val="28"/>
          <w:szCs w:val="28"/>
        </w:rPr>
        <w:t>Thực hiện Chương trình hoạt động hưởng ứng chiến dịch Giờ Trái đất 2023, nhằm nâng cao nhận thức cộng đồng về biến đổi khí hậu và tiết kiệm năng lượng trên toàn thế giới, UBND huyện đề nghị các cơ quan, ban ngành, đoàn thể huyện, UBND các xã, thị trấn thực hiện tốt một số nội dung như sau:</w:t>
      </w:r>
    </w:p>
    <w:p w:rsidR="00E72D1C" w:rsidRPr="003C4D31" w:rsidRDefault="00E72D1C" w:rsidP="00E72D1C">
      <w:pPr>
        <w:spacing w:before="60" w:after="60" w:line="264" w:lineRule="auto"/>
        <w:ind w:firstLine="720"/>
        <w:jc w:val="both"/>
        <w:rPr>
          <w:rFonts w:ascii="Times New Roman" w:hAnsi="Times New Roman"/>
          <w:color w:val="000000" w:themeColor="text1"/>
          <w:sz w:val="28"/>
          <w:szCs w:val="28"/>
        </w:rPr>
      </w:pPr>
      <w:r w:rsidRPr="003C4D31">
        <w:rPr>
          <w:rFonts w:ascii="Times New Roman" w:hAnsi="Times New Roman"/>
          <w:color w:val="000000" w:themeColor="text1"/>
          <w:sz w:val="28"/>
          <w:szCs w:val="28"/>
        </w:rPr>
        <w:t>1. Tổ chức tuyên truyền Luật Sử dụng năng lượng tiết kiệm và hiệu quả cho cán bộ, công chức, viên chức và người lao động trong mỗi cơ quan, đơn vị; nêu cao vai trò, trách nhiệm, tầm quan trọng, mục đích, ý nghĩa việc hưởng ứng chiến dịch “Giờ Trái đất” góp phần bảo vệ môi trường, giảm quá trình biến đổi khí hậu toàn cầu; vận động các cơ quan, tổ chức, cá nhân trên địa bàn tham gia vào chiến dịch tắt đèn và các thiết bị điện không cần thiết vào thời gian diễn ra sự kiện chiến dịch “Giờ Trái đất” từ 20h30 đến 21h30, thứ bẩy ngày 25/3/202</w:t>
      </w:r>
      <w:r>
        <w:rPr>
          <w:rFonts w:ascii="Times New Roman" w:hAnsi="Times New Roman"/>
          <w:color w:val="000000" w:themeColor="text1"/>
          <w:sz w:val="28"/>
          <w:szCs w:val="28"/>
        </w:rPr>
        <w:t>3</w:t>
      </w:r>
      <w:r w:rsidRPr="003C4D31">
        <w:rPr>
          <w:rFonts w:ascii="Times New Roman" w:hAnsi="Times New Roman"/>
          <w:color w:val="000000" w:themeColor="text1"/>
          <w:sz w:val="28"/>
          <w:szCs w:val="28"/>
        </w:rPr>
        <w:t>.</w:t>
      </w:r>
    </w:p>
    <w:p w:rsidR="00E72D1C" w:rsidRPr="003C4D31" w:rsidRDefault="00E72D1C" w:rsidP="00E72D1C">
      <w:pPr>
        <w:spacing w:before="60" w:after="60" w:line="264" w:lineRule="auto"/>
        <w:ind w:firstLine="720"/>
        <w:jc w:val="both"/>
        <w:rPr>
          <w:rFonts w:ascii="Times New Roman" w:hAnsi="Times New Roman"/>
          <w:i/>
          <w:color w:val="000000" w:themeColor="text1"/>
          <w:sz w:val="28"/>
          <w:szCs w:val="28"/>
        </w:rPr>
      </w:pPr>
      <w:r w:rsidRPr="003C4D31">
        <w:rPr>
          <w:rFonts w:ascii="Times New Roman" w:hAnsi="Times New Roman"/>
          <w:color w:val="000000" w:themeColor="text1"/>
          <w:sz w:val="28"/>
          <w:szCs w:val="28"/>
        </w:rPr>
        <w:t>2. Giao Trung tâm Văn hoá Thể thao &amp; Truyền thông huyện tổ chức tuyên truyền về Luật Sử dụng năng lượng tiết kiệm và hiệu quả, nhằm nâng cao ý thức tiết kiệm điện trong toàn xã hội, góp phần thúc đẩy việc thực thi pháp luật trên hệ thống đài phát thanh và truyền thanh trên địa bàn toàn huyện; tuyên truyền vận động các tổ chức, doanh nghiệp, người dân trên địa bàn huyện tham gia chiến dịch tắt đèn và các thiết bị không cần thiết vào thời gian diễn ra sự kiện chiến dịch “Giờ Trái đất” từ 20h30 đến 21h30 thứ bẩy ngày 25/3/202</w:t>
      </w:r>
      <w:r>
        <w:rPr>
          <w:rFonts w:ascii="Times New Roman" w:hAnsi="Times New Roman"/>
          <w:color w:val="000000" w:themeColor="text1"/>
          <w:sz w:val="28"/>
          <w:szCs w:val="28"/>
        </w:rPr>
        <w:t>3</w:t>
      </w:r>
      <w:r w:rsidRPr="003C4D31">
        <w:rPr>
          <w:rFonts w:ascii="Times New Roman" w:hAnsi="Times New Roman"/>
          <w:color w:val="000000" w:themeColor="text1"/>
          <w:sz w:val="28"/>
          <w:szCs w:val="28"/>
        </w:rPr>
        <w:t>.</w:t>
      </w:r>
    </w:p>
    <w:p w:rsidR="00E72D1C" w:rsidRPr="003C4D31" w:rsidRDefault="00E72D1C" w:rsidP="00E72D1C">
      <w:pPr>
        <w:spacing w:before="60" w:after="60" w:line="264" w:lineRule="auto"/>
        <w:ind w:firstLine="720"/>
        <w:jc w:val="both"/>
        <w:rPr>
          <w:rFonts w:ascii="Times New Roman" w:hAnsi="Times New Roman"/>
          <w:i/>
          <w:color w:val="000000" w:themeColor="text1"/>
          <w:sz w:val="28"/>
          <w:szCs w:val="28"/>
        </w:rPr>
      </w:pPr>
      <w:r w:rsidRPr="003C4D31">
        <w:rPr>
          <w:rFonts w:ascii="Times New Roman" w:hAnsi="Times New Roman"/>
          <w:color w:val="000000" w:themeColor="text1"/>
          <w:sz w:val="28"/>
          <w:szCs w:val="28"/>
        </w:rPr>
        <w:t>3. Giao phòng Kinh tế và Hạ tầng huyện, Ban quản lý các dự án xây dựng huyện và UBND các xã, thị trấn thực hiện tắt đèn chiếu sáng công cộng trên các tuyến đường, phố, các khuôn viên vui chơi, tại các cơ quan trên địa bàn toàn huyện từ 20h30 đến 21h30 thứ bẩy ngày 25/3/202</w:t>
      </w:r>
      <w:r>
        <w:rPr>
          <w:rFonts w:ascii="Times New Roman" w:hAnsi="Times New Roman"/>
          <w:color w:val="000000" w:themeColor="text1"/>
          <w:sz w:val="28"/>
          <w:szCs w:val="28"/>
        </w:rPr>
        <w:t>3</w:t>
      </w:r>
      <w:r w:rsidRPr="003C4D31">
        <w:rPr>
          <w:rFonts w:ascii="Times New Roman" w:hAnsi="Times New Roman"/>
          <w:color w:val="000000" w:themeColor="text1"/>
          <w:sz w:val="28"/>
          <w:szCs w:val="28"/>
        </w:rPr>
        <w:t>.</w:t>
      </w:r>
    </w:p>
    <w:p w:rsidR="00E72D1C" w:rsidRPr="003C4D31" w:rsidRDefault="00E72D1C" w:rsidP="00E72D1C">
      <w:pPr>
        <w:spacing w:before="120" w:after="120" w:line="288" w:lineRule="auto"/>
        <w:ind w:firstLine="720"/>
        <w:jc w:val="both"/>
        <w:rPr>
          <w:rFonts w:ascii="Times New Roman" w:hAnsi="Times New Roman"/>
          <w:color w:val="000000" w:themeColor="text1"/>
          <w:sz w:val="28"/>
          <w:szCs w:val="28"/>
        </w:rPr>
      </w:pPr>
      <w:r w:rsidRPr="003C4D31">
        <w:rPr>
          <w:rFonts w:ascii="Times New Roman" w:hAnsi="Times New Roman"/>
          <w:color w:val="000000" w:themeColor="text1"/>
          <w:sz w:val="28"/>
          <w:szCs w:val="28"/>
        </w:rPr>
        <w:t>Đề nghị các cơ quan, đơn vị quan tâm chỉ đạo, thực hiện</w:t>
      </w:r>
      <w:proofErr w:type="gramStart"/>
      <w:r w:rsidRPr="003C4D31">
        <w:rPr>
          <w:rFonts w:ascii="Times New Roman" w:hAnsi="Times New Roman"/>
          <w:color w:val="000000" w:themeColor="text1"/>
          <w:sz w:val="28"/>
          <w:szCs w:val="28"/>
        </w:rPr>
        <w:t>./</w:t>
      </w:r>
      <w:proofErr w:type="gramEnd"/>
      <w:r w:rsidRPr="003C4D31">
        <w:rPr>
          <w:rFonts w:ascii="Times New Roman" w:hAnsi="Times New Roman"/>
          <w:color w:val="000000" w:themeColor="text1"/>
          <w:sz w:val="28"/>
          <w:szCs w:val="28"/>
        </w:rPr>
        <w:t>.</w:t>
      </w:r>
    </w:p>
    <w:tbl>
      <w:tblPr>
        <w:tblW w:w="10178" w:type="dxa"/>
        <w:tblInd w:w="-147" w:type="dxa"/>
        <w:tblLook w:val="04A0" w:firstRow="1" w:lastRow="0" w:firstColumn="1" w:lastColumn="0" w:noHBand="0" w:noVBand="1"/>
      </w:tblPr>
      <w:tblGrid>
        <w:gridCol w:w="4337"/>
        <w:gridCol w:w="5841"/>
      </w:tblGrid>
      <w:tr w:rsidR="00E72D1C" w:rsidRPr="003C4D31" w:rsidTr="00E2426F">
        <w:trPr>
          <w:trHeight w:val="80"/>
        </w:trPr>
        <w:tc>
          <w:tcPr>
            <w:tcW w:w="4228" w:type="dxa"/>
            <w:shd w:val="clear" w:color="auto" w:fill="auto"/>
          </w:tcPr>
          <w:p w:rsidR="00E72D1C" w:rsidRPr="003C4D31" w:rsidRDefault="00E72D1C" w:rsidP="00E2426F">
            <w:pPr>
              <w:tabs>
                <w:tab w:val="left" w:pos="2730"/>
              </w:tabs>
              <w:spacing w:after="0" w:line="240" w:lineRule="auto"/>
              <w:jc w:val="both"/>
              <w:rPr>
                <w:rFonts w:ascii="Times New Roman" w:hAnsi="Times New Roman"/>
                <w:b/>
                <w:i/>
                <w:color w:val="000000" w:themeColor="text1"/>
                <w:sz w:val="24"/>
                <w:szCs w:val="24"/>
              </w:rPr>
            </w:pPr>
            <w:r w:rsidRPr="003C4D31">
              <w:rPr>
                <w:rFonts w:ascii="Times New Roman" w:hAnsi="Times New Roman"/>
                <w:b/>
                <w:i/>
                <w:color w:val="000000" w:themeColor="text1"/>
                <w:sz w:val="24"/>
                <w:szCs w:val="24"/>
              </w:rPr>
              <w:t>Nơi nhận:</w:t>
            </w:r>
          </w:p>
          <w:p w:rsidR="00E72D1C" w:rsidRPr="003C4D31" w:rsidRDefault="00E72D1C" w:rsidP="00E2426F">
            <w:pPr>
              <w:spacing w:after="0" w:line="240" w:lineRule="auto"/>
              <w:jc w:val="both"/>
              <w:rPr>
                <w:rFonts w:ascii="Times New Roman" w:hAnsi="Times New Roman"/>
                <w:color w:val="000000" w:themeColor="text1"/>
              </w:rPr>
            </w:pPr>
            <w:r w:rsidRPr="003C4D31">
              <w:rPr>
                <w:rFonts w:ascii="Times New Roman" w:hAnsi="Times New Roman"/>
                <w:color w:val="000000" w:themeColor="text1"/>
              </w:rPr>
              <w:t>- Như trên (t/h);</w:t>
            </w:r>
          </w:p>
          <w:p w:rsidR="00E72D1C" w:rsidRPr="003C4D31" w:rsidRDefault="00E72D1C" w:rsidP="00E2426F">
            <w:pPr>
              <w:spacing w:after="0" w:line="240" w:lineRule="auto"/>
              <w:jc w:val="both"/>
              <w:rPr>
                <w:rFonts w:ascii="Times New Roman" w:hAnsi="Times New Roman"/>
                <w:color w:val="000000" w:themeColor="text1"/>
              </w:rPr>
            </w:pPr>
            <w:r w:rsidRPr="003C4D31">
              <w:rPr>
                <w:rFonts w:ascii="Times New Roman" w:hAnsi="Times New Roman"/>
                <w:color w:val="000000" w:themeColor="text1"/>
              </w:rPr>
              <w:t>- TT HU, TT HĐND huyện (b/c)</w:t>
            </w:r>
          </w:p>
          <w:p w:rsidR="00E72D1C" w:rsidRPr="003C4D31" w:rsidRDefault="00E72D1C" w:rsidP="00E2426F">
            <w:pPr>
              <w:spacing w:after="0" w:line="240" w:lineRule="auto"/>
              <w:jc w:val="both"/>
              <w:rPr>
                <w:rFonts w:ascii="Times New Roman" w:hAnsi="Times New Roman"/>
                <w:color w:val="000000" w:themeColor="text1"/>
              </w:rPr>
            </w:pPr>
            <w:r w:rsidRPr="003C4D31">
              <w:rPr>
                <w:rFonts w:ascii="Times New Roman" w:hAnsi="Times New Roman"/>
                <w:color w:val="000000" w:themeColor="text1"/>
              </w:rPr>
              <w:t>- Chủ tịch, các PCT. UBND huyện (b/c);</w:t>
            </w:r>
          </w:p>
          <w:p w:rsidR="00E72D1C" w:rsidRPr="003C4D31" w:rsidRDefault="00E72D1C" w:rsidP="00E2426F">
            <w:pPr>
              <w:spacing w:after="0" w:line="240" w:lineRule="auto"/>
              <w:jc w:val="both"/>
              <w:rPr>
                <w:rFonts w:ascii="Times New Roman" w:hAnsi="Times New Roman"/>
                <w:color w:val="000000" w:themeColor="text1"/>
              </w:rPr>
            </w:pPr>
            <w:r w:rsidRPr="003C4D31">
              <w:rPr>
                <w:rFonts w:ascii="Times New Roman" w:hAnsi="Times New Roman"/>
                <w:color w:val="000000" w:themeColor="text1"/>
              </w:rPr>
              <w:t>- Phòng Kinh tế và Hạ tầng huyện (t/d);</w:t>
            </w:r>
          </w:p>
          <w:p w:rsidR="00E72D1C" w:rsidRPr="003C4D31" w:rsidRDefault="00E72D1C" w:rsidP="00E2426F">
            <w:pPr>
              <w:spacing w:after="0" w:line="240" w:lineRule="auto"/>
              <w:jc w:val="both"/>
              <w:rPr>
                <w:rFonts w:ascii="Times New Roman" w:hAnsi="Times New Roman"/>
                <w:color w:val="000000" w:themeColor="text1"/>
              </w:rPr>
            </w:pPr>
            <w:r w:rsidRPr="003C4D31">
              <w:rPr>
                <w:rFonts w:ascii="Times New Roman" w:hAnsi="Times New Roman"/>
                <w:color w:val="000000" w:themeColor="text1"/>
              </w:rPr>
              <w:t>- Văn phòng: CVP, LĐVP, CVTH;</w:t>
            </w:r>
          </w:p>
          <w:p w:rsidR="00E72D1C" w:rsidRPr="003C4D31" w:rsidRDefault="00E72D1C" w:rsidP="00E2426F">
            <w:pPr>
              <w:spacing w:after="0" w:line="240" w:lineRule="auto"/>
              <w:jc w:val="both"/>
              <w:rPr>
                <w:rFonts w:ascii="Times New Roman" w:hAnsi="Times New Roman"/>
                <w:b/>
                <w:i/>
                <w:color w:val="000000" w:themeColor="text1"/>
                <w:sz w:val="24"/>
                <w:szCs w:val="24"/>
              </w:rPr>
            </w:pPr>
            <w:r w:rsidRPr="003C4D31">
              <w:rPr>
                <w:rFonts w:ascii="Times New Roman" w:hAnsi="Times New Roman"/>
                <w:color w:val="000000" w:themeColor="text1"/>
              </w:rPr>
              <w:t>- Lưu: VT.</w:t>
            </w:r>
          </w:p>
        </w:tc>
        <w:tc>
          <w:tcPr>
            <w:tcW w:w="5695" w:type="dxa"/>
            <w:shd w:val="clear" w:color="auto" w:fill="auto"/>
          </w:tcPr>
          <w:p w:rsidR="00E72D1C" w:rsidRPr="003C4D31" w:rsidRDefault="00E72D1C" w:rsidP="00E2426F">
            <w:pPr>
              <w:spacing w:after="0" w:line="240" w:lineRule="auto"/>
              <w:jc w:val="center"/>
              <w:rPr>
                <w:rFonts w:ascii="Times New Roman" w:hAnsi="Times New Roman"/>
                <w:b/>
                <w:color w:val="000000" w:themeColor="text1"/>
                <w:spacing w:val="-2"/>
                <w:sz w:val="28"/>
                <w:szCs w:val="28"/>
                <w:lang w:val="nl-NL"/>
              </w:rPr>
            </w:pPr>
            <w:r w:rsidRPr="003C4D31">
              <w:rPr>
                <w:rFonts w:ascii="Times New Roman" w:hAnsi="Times New Roman"/>
                <w:b/>
                <w:color w:val="000000" w:themeColor="text1"/>
                <w:spacing w:val="-2"/>
                <w:sz w:val="28"/>
                <w:szCs w:val="28"/>
                <w:lang w:val="nl-NL"/>
              </w:rPr>
              <w:t>KT. CHỦ TỊCH</w:t>
            </w:r>
          </w:p>
          <w:p w:rsidR="00E72D1C" w:rsidRPr="003C4D31" w:rsidRDefault="00E72D1C" w:rsidP="00E2426F">
            <w:pPr>
              <w:spacing w:after="0" w:line="240" w:lineRule="auto"/>
              <w:jc w:val="center"/>
              <w:rPr>
                <w:rFonts w:ascii="Times New Roman" w:hAnsi="Times New Roman"/>
                <w:b/>
                <w:color w:val="000000" w:themeColor="text1"/>
                <w:spacing w:val="-2"/>
                <w:sz w:val="28"/>
                <w:szCs w:val="28"/>
                <w:lang w:val="nl-NL"/>
              </w:rPr>
            </w:pPr>
            <w:r w:rsidRPr="003C4D31">
              <w:rPr>
                <w:rFonts w:ascii="Times New Roman" w:hAnsi="Times New Roman"/>
                <w:b/>
                <w:color w:val="000000" w:themeColor="text1"/>
                <w:spacing w:val="-2"/>
                <w:sz w:val="28"/>
                <w:szCs w:val="28"/>
                <w:lang w:val="nl-NL"/>
              </w:rPr>
              <w:t>PHÓ CHỦ TỊCH</w:t>
            </w:r>
          </w:p>
          <w:p w:rsidR="00E72D1C" w:rsidRPr="003C4D31" w:rsidRDefault="00E72D1C" w:rsidP="00E2426F">
            <w:pPr>
              <w:spacing w:after="0" w:line="240" w:lineRule="auto"/>
              <w:jc w:val="center"/>
              <w:rPr>
                <w:rFonts w:ascii="Times New Roman" w:hAnsi="Times New Roman"/>
                <w:b/>
                <w:color w:val="000000" w:themeColor="text1"/>
                <w:sz w:val="28"/>
                <w:szCs w:val="28"/>
              </w:rPr>
            </w:pPr>
          </w:p>
          <w:p w:rsidR="00E72D1C" w:rsidRPr="003C4D31" w:rsidRDefault="00E72D1C" w:rsidP="00E2426F">
            <w:pPr>
              <w:spacing w:after="0" w:line="240" w:lineRule="auto"/>
              <w:jc w:val="center"/>
              <w:rPr>
                <w:rFonts w:ascii="Times New Roman" w:hAnsi="Times New Roman"/>
                <w:b/>
                <w:color w:val="000000" w:themeColor="text1"/>
                <w:sz w:val="28"/>
                <w:szCs w:val="28"/>
              </w:rPr>
            </w:pPr>
          </w:p>
          <w:p w:rsidR="00E72D1C" w:rsidRPr="003C4D31" w:rsidRDefault="00E72D1C" w:rsidP="00E2426F">
            <w:pPr>
              <w:spacing w:after="0" w:line="240" w:lineRule="auto"/>
              <w:jc w:val="center"/>
              <w:rPr>
                <w:rFonts w:ascii="Times New Roman" w:hAnsi="Times New Roman"/>
                <w:b/>
                <w:color w:val="000000" w:themeColor="text1"/>
                <w:sz w:val="28"/>
                <w:szCs w:val="28"/>
              </w:rPr>
            </w:pPr>
          </w:p>
          <w:p w:rsidR="00E72D1C" w:rsidRPr="003C4D31" w:rsidRDefault="00E72D1C" w:rsidP="00E2426F">
            <w:pPr>
              <w:spacing w:after="0" w:line="240" w:lineRule="auto"/>
              <w:jc w:val="center"/>
              <w:rPr>
                <w:rFonts w:ascii="Times New Roman" w:hAnsi="Times New Roman"/>
                <w:b/>
                <w:color w:val="000000" w:themeColor="text1"/>
                <w:sz w:val="24"/>
                <w:szCs w:val="24"/>
              </w:rPr>
            </w:pPr>
            <w:r w:rsidRPr="003C4D31">
              <w:rPr>
                <w:rFonts w:ascii="Times New Roman" w:hAnsi="Times New Roman"/>
                <w:b/>
                <w:color w:val="000000" w:themeColor="text1"/>
                <w:sz w:val="28"/>
                <w:szCs w:val="28"/>
              </w:rPr>
              <w:t>Nguyễn Duy Phúc</w:t>
            </w:r>
          </w:p>
        </w:tc>
      </w:tr>
    </w:tbl>
    <w:p w:rsidR="003766EF" w:rsidRDefault="003766EF" w:rsidP="00E72D1C"/>
    <w:sectPr w:rsidR="003766EF" w:rsidSect="00E72D1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1C"/>
    <w:rsid w:val="0001107F"/>
    <w:rsid w:val="003766EF"/>
    <w:rsid w:val="00E7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0B2B4-3B09-4A00-B75B-D8491816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D1C"/>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dc:creator>
  <cp:keywords/>
  <dc:description/>
  <cp:lastModifiedBy>Windows User</cp:lastModifiedBy>
  <cp:revision>2</cp:revision>
  <dcterms:created xsi:type="dcterms:W3CDTF">2023-03-18T10:06:00Z</dcterms:created>
  <dcterms:modified xsi:type="dcterms:W3CDTF">2023-03-20T08:29:00Z</dcterms:modified>
</cp:coreProperties>
</file>