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2"/>
        <w:gridCol w:w="5670"/>
      </w:tblGrid>
      <w:tr w:rsidR="00B01EA5" w:rsidRPr="002D40EC" w:rsidTr="00F6624F">
        <w:trPr>
          <w:trHeight w:val="1296"/>
        </w:trPr>
        <w:tc>
          <w:tcPr>
            <w:tcW w:w="4112" w:type="dxa"/>
          </w:tcPr>
          <w:p w:rsidR="00671FDB" w:rsidRPr="00671FDB" w:rsidRDefault="00671FDB" w:rsidP="00F40BAB">
            <w:pPr>
              <w:jc w:val="center"/>
              <w:rPr>
                <w:b/>
                <w:sz w:val="26"/>
                <w:szCs w:val="26"/>
              </w:rPr>
            </w:pPr>
            <w:r w:rsidRPr="00671FDB">
              <w:rPr>
                <w:b/>
                <w:sz w:val="26"/>
                <w:szCs w:val="26"/>
              </w:rPr>
              <w:t>ỦY BAN NHÂN DÂN</w:t>
            </w:r>
          </w:p>
          <w:p w:rsidR="00B01EA5" w:rsidRPr="00671FDB" w:rsidRDefault="00B01EA5" w:rsidP="00F40BAB">
            <w:pPr>
              <w:jc w:val="center"/>
              <w:rPr>
                <w:b/>
                <w:sz w:val="26"/>
                <w:szCs w:val="26"/>
              </w:rPr>
            </w:pPr>
            <w:r w:rsidRPr="00671FDB">
              <w:rPr>
                <w:b/>
                <w:sz w:val="26"/>
                <w:szCs w:val="26"/>
              </w:rPr>
              <w:t xml:space="preserve"> </w:t>
            </w:r>
            <w:r w:rsidR="005C6259" w:rsidRPr="00671FDB">
              <w:rPr>
                <w:b/>
                <w:sz w:val="26"/>
                <w:szCs w:val="26"/>
              </w:rPr>
              <w:t>HUYỆN YÊN PHONG</w:t>
            </w:r>
          </w:p>
          <w:p w:rsidR="00B01EA5" w:rsidRPr="00B50566" w:rsidRDefault="00632F56" w:rsidP="00F40BAB">
            <w:pPr>
              <w:jc w:val="center"/>
              <w:rPr>
                <w:b/>
                <w:sz w:val="26"/>
                <w:szCs w:val="26"/>
              </w:rPr>
            </w:pPr>
            <w:r>
              <w:rPr>
                <w:noProof/>
                <w:sz w:val="26"/>
                <w:szCs w:val="26"/>
              </w:rPr>
              <w:pict>
                <v:line id="Line 2" o:spid="_x0000_s1026" style="position:absolute;left:0;text-align:left;z-index:251660288;visibility:visible" from="62.8pt,.45pt" to="13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Ye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"/>
              </w:pict>
            </w:r>
          </w:p>
          <w:p w:rsidR="00B01EA5" w:rsidRDefault="00B01EA5" w:rsidP="00F40BAB">
            <w:pPr>
              <w:jc w:val="center"/>
              <w:rPr>
                <w:sz w:val="28"/>
              </w:rPr>
            </w:pPr>
            <w:r w:rsidRPr="005C6259">
              <w:rPr>
                <w:sz w:val="28"/>
              </w:rPr>
              <w:t xml:space="preserve">Số: </w:t>
            </w:r>
            <w:r w:rsidR="00735149">
              <w:rPr>
                <w:sz w:val="28"/>
              </w:rPr>
              <w:t xml:space="preserve"> </w:t>
            </w:r>
            <w:r w:rsidR="003B50C7">
              <w:rPr>
                <w:sz w:val="28"/>
              </w:rPr>
              <w:t xml:space="preserve">      </w:t>
            </w:r>
            <w:r w:rsidR="005C6259" w:rsidRPr="005C6259">
              <w:rPr>
                <w:sz w:val="28"/>
              </w:rPr>
              <w:t>/</w:t>
            </w:r>
            <w:r w:rsidR="00671FDB">
              <w:rPr>
                <w:sz w:val="28"/>
              </w:rPr>
              <w:t>UBND-</w:t>
            </w:r>
            <w:r w:rsidR="005C6259" w:rsidRPr="005C6259">
              <w:rPr>
                <w:sz w:val="28"/>
              </w:rPr>
              <w:t>VH&amp;TT</w:t>
            </w:r>
          </w:p>
          <w:p w:rsidR="00F40BAB" w:rsidRPr="000A4D99" w:rsidRDefault="00F40BAB" w:rsidP="00F40BAB">
            <w:pPr>
              <w:jc w:val="center"/>
              <w:rPr>
                <w:szCs w:val="24"/>
              </w:rPr>
            </w:pPr>
          </w:p>
          <w:p w:rsidR="003B50C7" w:rsidRDefault="00F40BAB" w:rsidP="003B50C7">
            <w:pPr>
              <w:jc w:val="center"/>
              <w:rPr>
                <w:sz w:val="24"/>
              </w:rPr>
            </w:pPr>
            <w:r w:rsidRPr="00C8572A">
              <w:rPr>
                <w:sz w:val="24"/>
                <w:szCs w:val="24"/>
              </w:rPr>
              <w:t xml:space="preserve">V/v </w:t>
            </w:r>
            <w:r w:rsidR="003B50C7">
              <w:rPr>
                <w:sz w:val="24"/>
              </w:rPr>
              <w:t xml:space="preserve">phối hợp thực hiện kế hoạch tổng kiểm kê và lập hồ sơ khoa học di sản văn hóa phi vật thể tỉnh Bắc Ninh </w:t>
            </w:r>
          </w:p>
          <w:p w:rsidR="00B30037" w:rsidRPr="00735149" w:rsidRDefault="003B50C7" w:rsidP="003B50C7">
            <w:pPr>
              <w:jc w:val="center"/>
              <w:rPr>
                <w:sz w:val="28"/>
              </w:rPr>
            </w:pPr>
            <w:r>
              <w:rPr>
                <w:sz w:val="24"/>
              </w:rPr>
              <w:t>giai đoạn 2023-2025</w:t>
            </w:r>
            <w:r w:rsidR="00671FDB" w:rsidRPr="005121B8">
              <w:rPr>
                <w:sz w:val="24"/>
                <w:lang w:val="vi-VN"/>
              </w:rPr>
              <w:t xml:space="preserve"> </w:t>
            </w:r>
          </w:p>
        </w:tc>
        <w:tc>
          <w:tcPr>
            <w:tcW w:w="5670" w:type="dxa"/>
          </w:tcPr>
          <w:p w:rsidR="00B01EA5" w:rsidRPr="00C03527" w:rsidRDefault="00B01EA5" w:rsidP="00F40BAB">
            <w:pPr>
              <w:jc w:val="center"/>
              <w:rPr>
                <w:b/>
                <w:sz w:val="26"/>
                <w:szCs w:val="26"/>
              </w:rPr>
            </w:pPr>
            <w:r w:rsidRPr="00C03527">
              <w:rPr>
                <w:b/>
                <w:sz w:val="26"/>
                <w:szCs w:val="26"/>
              </w:rPr>
              <w:t>CỘNG HÒA XÃ HỘI CHỦ NGHĨA VIỆT NAM</w:t>
            </w:r>
          </w:p>
          <w:p w:rsidR="00B01EA5" w:rsidRPr="00362535" w:rsidRDefault="00B01EA5" w:rsidP="00F40BAB">
            <w:pPr>
              <w:jc w:val="center"/>
              <w:rPr>
                <w:b/>
                <w:sz w:val="28"/>
                <w:szCs w:val="26"/>
              </w:rPr>
            </w:pPr>
            <w:r w:rsidRPr="00362535">
              <w:rPr>
                <w:b/>
                <w:sz w:val="28"/>
                <w:szCs w:val="26"/>
              </w:rPr>
              <w:t xml:space="preserve">Độc </w:t>
            </w:r>
            <w:r>
              <w:rPr>
                <w:b/>
                <w:sz w:val="28"/>
                <w:szCs w:val="26"/>
              </w:rPr>
              <w:t>l</w:t>
            </w:r>
            <w:r w:rsidRPr="00362535">
              <w:rPr>
                <w:b/>
                <w:sz w:val="28"/>
                <w:szCs w:val="26"/>
              </w:rPr>
              <w:t xml:space="preserve">ập </w:t>
            </w:r>
            <w:r w:rsidR="004450CE">
              <w:rPr>
                <w:b/>
                <w:sz w:val="28"/>
                <w:szCs w:val="26"/>
              </w:rPr>
              <w:t>-</w:t>
            </w:r>
            <w:r w:rsidRPr="00362535">
              <w:rPr>
                <w:b/>
                <w:sz w:val="28"/>
                <w:szCs w:val="26"/>
              </w:rPr>
              <w:t xml:space="preserve"> Tự do </w:t>
            </w:r>
            <w:r w:rsidR="004450CE">
              <w:rPr>
                <w:b/>
                <w:sz w:val="28"/>
                <w:szCs w:val="26"/>
              </w:rPr>
              <w:t>-</w:t>
            </w:r>
            <w:r w:rsidRPr="00362535">
              <w:rPr>
                <w:b/>
                <w:sz w:val="28"/>
                <w:szCs w:val="26"/>
              </w:rPr>
              <w:t xml:space="preserve"> Hạnh phúc</w:t>
            </w:r>
          </w:p>
          <w:p w:rsidR="00B01EA5" w:rsidRPr="00671FDB" w:rsidRDefault="00632F56" w:rsidP="00F40BAB">
            <w:pPr>
              <w:tabs>
                <w:tab w:val="left" w:pos="326"/>
                <w:tab w:val="left" w:pos="1185"/>
              </w:tabs>
              <w:rPr>
                <w:sz w:val="24"/>
                <w:szCs w:val="26"/>
              </w:rPr>
            </w:pPr>
            <w:r>
              <w:rPr>
                <w:b/>
                <w:noProof/>
                <w:sz w:val="26"/>
                <w:szCs w:val="26"/>
              </w:rPr>
              <w:pict>
                <v:line id="Line 3" o:spid="_x0000_s1027" style="position:absolute;z-index:251661312;visibility:visible" from="51.6pt,.35pt" to="2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"/>
              </w:pict>
            </w:r>
            <w:r w:rsidR="00B01EA5" w:rsidRPr="00B50566">
              <w:rPr>
                <w:sz w:val="26"/>
                <w:szCs w:val="26"/>
              </w:rPr>
              <w:tab/>
            </w:r>
          </w:p>
          <w:p w:rsidR="00B01EA5" w:rsidRPr="002D40EC" w:rsidRDefault="005C6259" w:rsidP="0098034E">
            <w:pPr>
              <w:jc w:val="center"/>
              <w:rPr>
                <w:i/>
              </w:rPr>
            </w:pPr>
            <w:r>
              <w:rPr>
                <w:i/>
                <w:sz w:val="28"/>
              </w:rPr>
              <w:t>Y</w:t>
            </w:r>
            <w:r w:rsidRPr="005C6259">
              <w:rPr>
                <w:i/>
                <w:sz w:val="28"/>
              </w:rPr>
              <w:t>ê</w:t>
            </w:r>
            <w:r>
              <w:rPr>
                <w:i/>
                <w:sz w:val="28"/>
              </w:rPr>
              <w:t>n Phong</w:t>
            </w:r>
            <w:r w:rsidR="00B01EA5">
              <w:rPr>
                <w:i/>
                <w:sz w:val="28"/>
              </w:rPr>
              <w:t xml:space="preserve">, ngày </w:t>
            </w:r>
            <w:r w:rsidR="009D6A01">
              <w:rPr>
                <w:i/>
                <w:sz w:val="28"/>
              </w:rPr>
              <w:t xml:space="preserve"> </w:t>
            </w:r>
            <w:r w:rsidR="003B50C7">
              <w:rPr>
                <w:i/>
                <w:sz w:val="28"/>
              </w:rPr>
              <w:t xml:space="preserve">    </w:t>
            </w:r>
            <w:r w:rsidR="009D6A01">
              <w:rPr>
                <w:i/>
                <w:sz w:val="28"/>
              </w:rPr>
              <w:t xml:space="preserve"> </w:t>
            </w:r>
            <w:r w:rsidR="00B01EA5">
              <w:rPr>
                <w:i/>
                <w:sz w:val="28"/>
              </w:rPr>
              <w:t xml:space="preserve"> t</w:t>
            </w:r>
            <w:r w:rsidR="00B01EA5" w:rsidRPr="00362535">
              <w:rPr>
                <w:i/>
                <w:sz w:val="28"/>
              </w:rPr>
              <w:t xml:space="preserve">háng </w:t>
            </w:r>
            <w:r w:rsidR="00735149">
              <w:rPr>
                <w:i/>
                <w:sz w:val="28"/>
              </w:rPr>
              <w:t>3</w:t>
            </w:r>
            <w:r w:rsidR="004A504C">
              <w:rPr>
                <w:i/>
                <w:sz w:val="28"/>
              </w:rPr>
              <w:t xml:space="preserve"> </w:t>
            </w:r>
            <w:r w:rsidR="00B01EA5" w:rsidRPr="00362535">
              <w:rPr>
                <w:i/>
                <w:sz w:val="28"/>
              </w:rPr>
              <w:t>năm 20</w:t>
            </w:r>
            <w:r w:rsidR="004A504C">
              <w:rPr>
                <w:i/>
                <w:sz w:val="28"/>
              </w:rPr>
              <w:t>2</w:t>
            </w:r>
            <w:r w:rsidR="00F913A8">
              <w:rPr>
                <w:i/>
                <w:sz w:val="28"/>
              </w:rPr>
              <w:t>3</w:t>
            </w:r>
          </w:p>
        </w:tc>
      </w:tr>
      <w:tr w:rsidR="00B01EA5" w:rsidRPr="002D40EC" w:rsidTr="00F6624F">
        <w:trPr>
          <w:trHeight w:val="230"/>
        </w:trPr>
        <w:tc>
          <w:tcPr>
            <w:tcW w:w="4112" w:type="dxa"/>
          </w:tcPr>
          <w:p w:rsidR="00B01EA5" w:rsidRPr="002C4DA9" w:rsidRDefault="00B01EA5" w:rsidP="00F40BAB">
            <w:pPr>
              <w:jc w:val="center"/>
              <w:rPr>
                <w:szCs w:val="24"/>
              </w:rPr>
            </w:pPr>
          </w:p>
        </w:tc>
        <w:tc>
          <w:tcPr>
            <w:tcW w:w="5670" w:type="dxa"/>
          </w:tcPr>
          <w:p w:rsidR="00B01EA5" w:rsidRPr="002D40EC" w:rsidRDefault="00B01EA5" w:rsidP="00F40BAB">
            <w:pPr>
              <w:jc w:val="center"/>
            </w:pPr>
          </w:p>
        </w:tc>
      </w:tr>
    </w:tbl>
    <w:p w:rsidR="00A313B6" w:rsidRPr="0023344E" w:rsidRDefault="00A313B6" w:rsidP="00F40BAB">
      <w:pPr>
        <w:tabs>
          <w:tab w:val="left" w:pos="3433"/>
        </w:tabs>
        <w:ind w:left="2745"/>
        <w:rPr>
          <w:sz w:val="2"/>
        </w:rPr>
      </w:pPr>
    </w:p>
    <w:tbl>
      <w:tblPr>
        <w:tblStyle w:val="TableGrid"/>
        <w:tblpPr w:leftFromText="180" w:rightFromText="180" w:vertAnchor="text" w:horzAnchor="margin" w:tblpX="108"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39745D" w:rsidRPr="003706E1" w:rsidTr="003B50C7">
        <w:trPr>
          <w:trHeight w:val="709"/>
        </w:trPr>
        <w:tc>
          <w:tcPr>
            <w:tcW w:w="2518" w:type="dxa"/>
          </w:tcPr>
          <w:p w:rsidR="00DF5699" w:rsidRPr="00DF5699" w:rsidRDefault="00D41F55" w:rsidP="002C4DA9">
            <w:pPr>
              <w:tabs>
                <w:tab w:val="left" w:pos="3433"/>
              </w:tabs>
              <w:spacing w:line="300" w:lineRule="auto"/>
              <w:jc w:val="right"/>
              <w:rPr>
                <w:sz w:val="10"/>
              </w:rPr>
            </w:pPr>
            <w:r w:rsidRPr="003706E1">
              <w:rPr>
                <w:sz w:val="28"/>
              </w:rPr>
              <w:t xml:space="preserve">                     </w:t>
            </w:r>
          </w:p>
          <w:p w:rsidR="0039745D" w:rsidRPr="003706E1" w:rsidRDefault="0039745D" w:rsidP="002C4DA9">
            <w:pPr>
              <w:tabs>
                <w:tab w:val="left" w:pos="3433"/>
              </w:tabs>
              <w:spacing w:line="300" w:lineRule="auto"/>
              <w:jc w:val="right"/>
              <w:rPr>
                <w:sz w:val="28"/>
              </w:rPr>
            </w:pPr>
            <w:r w:rsidRPr="003706E1">
              <w:rPr>
                <w:sz w:val="28"/>
              </w:rPr>
              <w:t>Kính gửi:</w:t>
            </w:r>
          </w:p>
        </w:tc>
        <w:tc>
          <w:tcPr>
            <w:tcW w:w="6804" w:type="dxa"/>
          </w:tcPr>
          <w:p w:rsidR="0098034E" w:rsidRDefault="0098034E" w:rsidP="002C4DA9">
            <w:pPr>
              <w:tabs>
                <w:tab w:val="left" w:pos="3433"/>
              </w:tabs>
              <w:spacing w:line="300" w:lineRule="auto"/>
              <w:rPr>
                <w:sz w:val="28"/>
              </w:rPr>
            </w:pPr>
          </w:p>
          <w:p w:rsidR="003706E1" w:rsidRDefault="003706E1" w:rsidP="002C4DA9">
            <w:pPr>
              <w:tabs>
                <w:tab w:val="left" w:pos="3433"/>
              </w:tabs>
              <w:spacing w:line="300" w:lineRule="auto"/>
              <w:rPr>
                <w:sz w:val="28"/>
              </w:rPr>
            </w:pPr>
            <w:r w:rsidRPr="003706E1">
              <w:rPr>
                <w:sz w:val="28"/>
              </w:rPr>
              <w:t xml:space="preserve">- </w:t>
            </w:r>
            <w:r w:rsidR="003B50C7">
              <w:rPr>
                <w:sz w:val="28"/>
              </w:rPr>
              <w:t>Phòng Văn hóa và Thông tin huyện</w:t>
            </w:r>
            <w:r w:rsidRPr="003706E1">
              <w:rPr>
                <w:sz w:val="28"/>
              </w:rPr>
              <w:t>;</w:t>
            </w:r>
          </w:p>
          <w:p w:rsidR="003B50C7" w:rsidRPr="003706E1" w:rsidRDefault="003B50C7" w:rsidP="002C4DA9">
            <w:pPr>
              <w:tabs>
                <w:tab w:val="left" w:pos="3433"/>
              </w:tabs>
              <w:spacing w:line="300" w:lineRule="auto"/>
              <w:rPr>
                <w:sz w:val="28"/>
              </w:rPr>
            </w:pPr>
            <w:r>
              <w:rPr>
                <w:sz w:val="28"/>
              </w:rPr>
              <w:t>- Trung tâm Văn hóa, Thể thao và Truyền thông huyện;</w:t>
            </w:r>
          </w:p>
          <w:p w:rsidR="00C14D60" w:rsidRPr="003706E1" w:rsidRDefault="00D41F55" w:rsidP="002C4DA9">
            <w:pPr>
              <w:spacing w:line="300" w:lineRule="auto"/>
              <w:rPr>
                <w:sz w:val="28"/>
              </w:rPr>
            </w:pPr>
            <w:r w:rsidRPr="003706E1">
              <w:rPr>
                <w:sz w:val="28"/>
              </w:rPr>
              <w:t xml:space="preserve">- </w:t>
            </w:r>
            <w:r w:rsidR="00B30037" w:rsidRPr="003706E1">
              <w:rPr>
                <w:sz w:val="28"/>
              </w:rPr>
              <w:t>UBND các xã, thị trấn</w:t>
            </w:r>
            <w:r w:rsidR="003706E1" w:rsidRPr="003706E1">
              <w:rPr>
                <w:sz w:val="28"/>
              </w:rPr>
              <w:t>.</w:t>
            </w:r>
          </w:p>
        </w:tc>
      </w:tr>
    </w:tbl>
    <w:p w:rsidR="00671FDB" w:rsidRPr="0098034E" w:rsidRDefault="003B50C7" w:rsidP="0098034E">
      <w:pPr>
        <w:spacing w:line="360" w:lineRule="exact"/>
        <w:ind w:firstLine="720"/>
        <w:jc w:val="both"/>
        <w:rPr>
          <w:lang w:val="vi-VN"/>
        </w:rPr>
      </w:pPr>
      <w:r>
        <w:rPr>
          <w:bCs/>
        </w:rPr>
        <w:t xml:space="preserve">Thực hiện Kế hoạch số 57/KH-UBND ngày 14/3/2023 của UBND tỉnh Bắc Ninh về việc tổng kiểm kê và lập hồ sơ khoa học </w:t>
      </w:r>
      <w:r w:rsidRPr="003B50C7">
        <w:t>di sản văn hóa phi vật thể tỉnh Bắc Ninh giai đoạn 2023-2025</w:t>
      </w:r>
      <w:r w:rsidR="0098034E">
        <w:rPr>
          <w:lang w:val="vi-VN"/>
        </w:rPr>
        <w:t>;</w:t>
      </w:r>
    </w:p>
    <w:p w:rsidR="003B50C7" w:rsidRPr="0098034E" w:rsidRDefault="003B50C7" w:rsidP="0098034E">
      <w:pPr>
        <w:spacing w:line="360" w:lineRule="exact"/>
        <w:ind w:firstLine="720"/>
        <w:jc w:val="both"/>
        <w:rPr>
          <w:lang w:val="vi-VN"/>
        </w:rPr>
      </w:pPr>
      <w:r>
        <w:t>Để bảo tồn và phát huy bền vững giá trị di sản văn hóa trên địa bàn huyện, thực hiện có hiệu quả Nghị quyết số 71-NQ/TU ngày 29/8/2022 của Ban chấp hành Đảng bộ tỉnh khóa XX về “Xây dựng và phát triển văn hóa, con người Bắc Ninh đến năm 2030 đáp ứng yêu cầu phát triển bền vững”</w:t>
      </w:r>
      <w:r w:rsidR="0098034E">
        <w:rPr>
          <w:lang w:val="vi-VN"/>
        </w:rPr>
        <w:t>,</w:t>
      </w:r>
    </w:p>
    <w:p w:rsidR="003B50C7" w:rsidRDefault="003B50C7" w:rsidP="0098034E">
      <w:pPr>
        <w:spacing w:line="360" w:lineRule="exact"/>
        <w:ind w:firstLine="720"/>
        <w:jc w:val="both"/>
      </w:pPr>
      <w:r>
        <w:t>Chủ tịch UBND huyện có ý kiến như sau:</w:t>
      </w:r>
    </w:p>
    <w:p w:rsidR="003B50C7" w:rsidRDefault="003B50C7" w:rsidP="0098034E">
      <w:pPr>
        <w:spacing w:line="360" w:lineRule="exact"/>
        <w:ind w:firstLine="720"/>
        <w:jc w:val="both"/>
      </w:pPr>
      <w:r>
        <w:t xml:space="preserve">- </w:t>
      </w:r>
      <w:r w:rsidR="0098034E">
        <w:rPr>
          <w:lang w:val="vi-VN"/>
        </w:rPr>
        <w:t>Các cơ quan, đơn vị địa phương (như kính gửi) b</w:t>
      </w:r>
      <w:r>
        <w:t>ám sát nội dung Kế hoạch số 57/KH-UBND ngày 14/3/2023 của UBND tỉnh</w:t>
      </w:r>
      <w:r w:rsidR="002C4DA9">
        <w:t>, phối hợp với các phòng, đơn vị chuyên môn thuộc Sở VH,TT&amp;DL tỉnh thực hiện tổng kiểm kê và lập bồ sơ khoa học di sản văn hóa phi vật thể tỉnh Bắc Ninh giai đoạn 2023-2025 theo nội dung, thời gian và tiến độ triển khai nhiệm vụ.</w:t>
      </w:r>
    </w:p>
    <w:p w:rsidR="002C4DA9" w:rsidRPr="003B50C7" w:rsidRDefault="002C4DA9" w:rsidP="0098034E">
      <w:pPr>
        <w:spacing w:line="360" w:lineRule="exact"/>
        <w:ind w:firstLine="720"/>
        <w:jc w:val="both"/>
        <w:rPr>
          <w:lang w:val="vi-VN"/>
        </w:rPr>
      </w:pPr>
      <w:r>
        <w:t>- Tuyên truyền, hướng dẫn, vận động nhân dân, đặc biệt là cộng đồng dân cư, những tập thể, cá nhân đang lưu giữ di sản văn hóa phi vật thể hợp tác, hỗ trợ cán bộ và chuyên gia trong quá trình triển khai thực hiện nhiệm vụ tại địa bàn.</w:t>
      </w:r>
    </w:p>
    <w:p w:rsidR="00DF5699" w:rsidRPr="002C4DA9" w:rsidRDefault="00DF5699" w:rsidP="0098034E">
      <w:pPr>
        <w:spacing w:line="360" w:lineRule="exact"/>
        <w:ind w:firstLine="720"/>
        <w:jc w:val="both"/>
        <w:rPr>
          <w:bCs/>
          <w:sz w:val="10"/>
        </w:rPr>
      </w:pPr>
    </w:p>
    <w:p w:rsidR="003A42E8" w:rsidRPr="00A13A39" w:rsidRDefault="0098034E" w:rsidP="0098034E">
      <w:pPr>
        <w:spacing w:line="360" w:lineRule="exact"/>
        <w:ind w:firstLine="720"/>
        <w:jc w:val="both"/>
      </w:pPr>
      <w:r>
        <w:rPr>
          <w:lang w:val="vi-VN"/>
        </w:rPr>
        <w:t>Vậy, y</w:t>
      </w:r>
      <w:r w:rsidR="002C4DA9">
        <w:t xml:space="preserve">êu cầu các </w:t>
      </w:r>
      <w:r w:rsidR="002C4DE6" w:rsidRPr="00A13A39">
        <w:t xml:space="preserve">cơ quan, </w:t>
      </w:r>
      <w:r>
        <w:rPr>
          <w:lang w:val="vi-VN"/>
        </w:rPr>
        <w:t xml:space="preserve">đơn vị, </w:t>
      </w:r>
      <w:r w:rsidR="003029E7" w:rsidRPr="00A13A39">
        <w:t>địa phương</w:t>
      </w:r>
      <w:r w:rsidR="00271BD6" w:rsidRPr="00A13A39">
        <w:t xml:space="preserve"> </w:t>
      </w:r>
      <w:r w:rsidR="002C4DA9">
        <w:t xml:space="preserve">nghiêm túc </w:t>
      </w:r>
      <w:r w:rsidR="003029E7" w:rsidRPr="00A13A39">
        <w:t>triển khai</w:t>
      </w:r>
      <w:r w:rsidR="00AF3244" w:rsidRPr="00A13A39">
        <w:t>, thực hiện tốt các nội dung trên</w:t>
      </w:r>
      <w:r w:rsidR="00987AD2" w:rsidRPr="00A13A39">
        <w:t>./.</w:t>
      </w:r>
    </w:p>
    <w:p w:rsidR="0032699C" w:rsidRPr="00F913A8" w:rsidRDefault="0032699C" w:rsidP="003706E1">
      <w:pPr>
        <w:spacing w:line="288" w:lineRule="auto"/>
        <w:ind w:firstLine="851"/>
        <w:jc w:val="both"/>
        <w:rPr>
          <w:spacing w:val="-6"/>
          <w:sz w:val="1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5386"/>
      </w:tblGrid>
      <w:tr w:rsidR="0012269C" w:rsidRPr="004D5668" w:rsidTr="00AF3244">
        <w:trPr>
          <w:trHeight w:val="2873"/>
        </w:trPr>
        <w:tc>
          <w:tcPr>
            <w:tcW w:w="3828" w:type="dxa"/>
          </w:tcPr>
          <w:p w:rsidR="0012269C" w:rsidRPr="00B46ACC" w:rsidRDefault="002409B4" w:rsidP="00F40BAB">
            <w:pPr>
              <w:jc w:val="both"/>
              <w:rPr>
                <w:b/>
                <w:i/>
                <w:sz w:val="24"/>
              </w:rPr>
            </w:pPr>
            <w:r w:rsidRPr="00B46ACC">
              <w:rPr>
                <w:b/>
                <w:i/>
                <w:sz w:val="28"/>
                <w:szCs w:val="24"/>
              </w:rPr>
              <w:t>N</w:t>
            </w:r>
            <w:r w:rsidR="0012269C" w:rsidRPr="00B46ACC">
              <w:rPr>
                <w:b/>
                <w:i/>
                <w:sz w:val="28"/>
                <w:szCs w:val="24"/>
              </w:rPr>
              <w:t xml:space="preserve">ơi nhận:                                                                                </w:t>
            </w:r>
          </w:p>
          <w:p w:rsidR="0012269C" w:rsidRDefault="0012269C" w:rsidP="00F40BAB">
            <w:pPr>
              <w:jc w:val="both"/>
              <w:rPr>
                <w:sz w:val="22"/>
                <w:szCs w:val="22"/>
              </w:rPr>
            </w:pPr>
            <w:r w:rsidRPr="004D5668">
              <w:rPr>
                <w:sz w:val="22"/>
                <w:szCs w:val="22"/>
              </w:rPr>
              <w:t xml:space="preserve">- Như </w:t>
            </w:r>
            <w:r w:rsidR="0098034E">
              <w:rPr>
                <w:sz w:val="22"/>
                <w:szCs w:val="22"/>
                <w:lang w:val="vi-VN"/>
              </w:rPr>
              <w:t>kính gửi</w:t>
            </w:r>
            <w:r w:rsidR="00C8572A">
              <w:rPr>
                <w:sz w:val="22"/>
                <w:szCs w:val="22"/>
              </w:rPr>
              <w:t xml:space="preserve"> (t/h)</w:t>
            </w:r>
            <w:r w:rsidRPr="004D5668">
              <w:rPr>
                <w:sz w:val="22"/>
                <w:szCs w:val="22"/>
              </w:rPr>
              <w:t>;</w:t>
            </w:r>
          </w:p>
          <w:p w:rsidR="002E0AA2" w:rsidRDefault="002E0AA2" w:rsidP="00F40BAB">
            <w:pPr>
              <w:jc w:val="both"/>
              <w:rPr>
                <w:sz w:val="22"/>
                <w:szCs w:val="22"/>
              </w:rPr>
            </w:pPr>
            <w:r>
              <w:rPr>
                <w:sz w:val="22"/>
                <w:szCs w:val="22"/>
              </w:rPr>
              <w:t xml:space="preserve">- Sở </w:t>
            </w:r>
            <w:r w:rsidR="00671FDB">
              <w:rPr>
                <w:sz w:val="22"/>
                <w:szCs w:val="22"/>
              </w:rPr>
              <w:t>VH,TT&amp;DL</w:t>
            </w:r>
            <w:r>
              <w:rPr>
                <w:sz w:val="22"/>
                <w:szCs w:val="22"/>
              </w:rPr>
              <w:t xml:space="preserve"> tỉnh (b/c);</w:t>
            </w:r>
          </w:p>
          <w:p w:rsidR="0012269C" w:rsidRDefault="0012269C" w:rsidP="00F40BAB">
            <w:pPr>
              <w:jc w:val="both"/>
              <w:rPr>
                <w:sz w:val="22"/>
                <w:szCs w:val="22"/>
              </w:rPr>
            </w:pPr>
            <w:r w:rsidRPr="004D5668">
              <w:rPr>
                <w:sz w:val="22"/>
                <w:szCs w:val="22"/>
              </w:rPr>
              <w:t xml:space="preserve">- </w:t>
            </w:r>
            <w:r w:rsidR="00671FDB">
              <w:rPr>
                <w:sz w:val="22"/>
                <w:szCs w:val="22"/>
              </w:rPr>
              <w:t>TT</w:t>
            </w:r>
            <w:r w:rsidR="0098034E">
              <w:rPr>
                <w:sz w:val="22"/>
                <w:szCs w:val="22"/>
                <w:lang w:val="vi-VN"/>
              </w:rPr>
              <w:t xml:space="preserve"> </w:t>
            </w:r>
            <w:r w:rsidR="00671FDB">
              <w:rPr>
                <w:sz w:val="22"/>
                <w:szCs w:val="22"/>
              </w:rPr>
              <w:t>HU, TT</w:t>
            </w:r>
            <w:r w:rsidR="0098034E">
              <w:rPr>
                <w:sz w:val="22"/>
                <w:szCs w:val="22"/>
                <w:lang w:val="vi-VN"/>
              </w:rPr>
              <w:t xml:space="preserve"> </w:t>
            </w:r>
            <w:r w:rsidR="00671FDB">
              <w:rPr>
                <w:sz w:val="22"/>
                <w:szCs w:val="22"/>
              </w:rPr>
              <w:t>HĐND huyện</w:t>
            </w:r>
            <w:r w:rsidRPr="004D5668">
              <w:rPr>
                <w:sz w:val="22"/>
                <w:szCs w:val="22"/>
              </w:rPr>
              <w:t xml:space="preserve"> (b/c);</w:t>
            </w:r>
          </w:p>
          <w:p w:rsidR="00671FDB" w:rsidRDefault="00671FDB" w:rsidP="00F40BAB">
            <w:pPr>
              <w:jc w:val="both"/>
              <w:rPr>
                <w:sz w:val="22"/>
                <w:szCs w:val="22"/>
              </w:rPr>
            </w:pPr>
            <w:r>
              <w:rPr>
                <w:sz w:val="22"/>
                <w:szCs w:val="22"/>
              </w:rPr>
              <w:t>- Chủ tịch, các PCT UBND huyện (b/c);</w:t>
            </w:r>
          </w:p>
          <w:p w:rsidR="00D319A5" w:rsidRPr="004D5668" w:rsidRDefault="00B47A18" w:rsidP="00671FDB">
            <w:pPr>
              <w:jc w:val="both"/>
              <w:rPr>
                <w:sz w:val="22"/>
                <w:szCs w:val="22"/>
              </w:rPr>
            </w:pPr>
            <w:r>
              <w:rPr>
                <w:sz w:val="22"/>
                <w:szCs w:val="22"/>
              </w:rPr>
              <w:t xml:space="preserve">- </w:t>
            </w:r>
            <w:r w:rsidR="00671FDB">
              <w:rPr>
                <w:sz w:val="22"/>
                <w:szCs w:val="22"/>
              </w:rPr>
              <w:t>Văn phòng: CVP, các PCVP, CVTH;</w:t>
            </w:r>
          </w:p>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4014"/>
            </w:tblGrid>
            <w:tr w:rsidR="0012269C" w:rsidRPr="004D5668" w:rsidTr="0023344E">
              <w:trPr>
                <w:trHeight w:val="556"/>
              </w:trPr>
              <w:tc>
                <w:tcPr>
                  <w:tcW w:w="1026" w:type="dxa"/>
                </w:tcPr>
                <w:p w:rsidR="0012269C" w:rsidRPr="0098034E" w:rsidRDefault="0012269C" w:rsidP="00F40BAB">
                  <w:pPr>
                    <w:ind w:left="-216"/>
                    <w:jc w:val="both"/>
                    <w:rPr>
                      <w:sz w:val="22"/>
                      <w:szCs w:val="22"/>
                      <w:lang w:val="vi-VN"/>
                    </w:rPr>
                  </w:pPr>
                  <w:r w:rsidRPr="004D5668">
                    <w:rPr>
                      <w:sz w:val="28"/>
                    </w:rPr>
                    <w:t>-</w:t>
                  </w:r>
                  <w:r w:rsidRPr="003E306D">
                    <w:rPr>
                      <w:sz w:val="22"/>
                      <w:szCs w:val="22"/>
                    </w:rPr>
                    <w:t xml:space="preserve">- </w:t>
                  </w:r>
                  <w:r w:rsidR="0023344E">
                    <w:rPr>
                      <w:sz w:val="22"/>
                      <w:szCs w:val="22"/>
                    </w:rPr>
                    <w:t>L</w:t>
                  </w:r>
                  <w:r w:rsidR="0023344E" w:rsidRPr="0023344E">
                    <w:rPr>
                      <w:sz w:val="22"/>
                      <w:szCs w:val="22"/>
                    </w:rPr>
                    <w:t>ư</w:t>
                  </w:r>
                  <w:r w:rsidR="0023344E">
                    <w:rPr>
                      <w:sz w:val="22"/>
                      <w:szCs w:val="22"/>
                    </w:rPr>
                    <w:t>u</w:t>
                  </w:r>
                  <w:r w:rsidR="0098034E">
                    <w:rPr>
                      <w:sz w:val="22"/>
                      <w:szCs w:val="22"/>
                      <w:lang w:val="vi-VN"/>
                    </w:rPr>
                    <w:t xml:space="preserve"> VT</w:t>
                  </w:r>
                </w:p>
              </w:tc>
              <w:tc>
                <w:tcPr>
                  <w:tcW w:w="4014" w:type="dxa"/>
                </w:tcPr>
                <w:p w:rsidR="0012269C" w:rsidRPr="004D5668" w:rsidRDefault="0012269C" w:rsidP="00F40BAB">
                  <w:pPr>
                    <w:jc w:val="both"/>
                    <w:rPr>
                      <w:sz w:val="22"/>
                      <w:szCs w:val="22"/>
                    </w:rPr>
                  </w:pPr>
                </w:p>
              </w:tc>
            </w:tr>
          </w:tbl>
          <w:p w:rsidR="0012269C" w:rsidRPr="004D5668" w:rsidRDefault="0012269C" w:rsidP="00F40BAB">
            <w:pPr>
              <w:jc w:val="both"/>
              <w:rPr>
                <w:b/>
                <w:sz w:val="26"/>
                <w:szCs w:val="24"/>
                <w:u w:val="single"/>
              </w:rPr>
            </w:pPr>
          </w:p>
        </w:tc>
        <w:tc>
          <w:tcPr>
            <w:tcW w:w="5386" w:type="dxa"/>
          </w:tcPr>
          <w:p w:rsidR="0012269C" w:rsidRDefault="00671FDB" w:rsidP="00F40BAB">
            <w:pPr>
              <w:jc w:val="center"/>
              <w:rPr>
                <w:b/>
                <w:sz w:val="28"/>
              </w:rPr>
            </w:pPr>
            <w:r>
              <w:rPr>
                <w:b/>
                <w:sz w:val="28"/>
              </w:rPr>
              <w:t>KT. CHỦ TỊCH</w:t>
            </w:r>
          </w:p>
          <w:p w:rsidR="00671FDB" w:rsidRPr="00AF3244" w:rsidRDefault="00671FDB" w:rsidP="00F40BAB">
            <w:pPr>
              <w:jc w:val="center"/>
              <w:rPr>
                <w:b/>
                <w:sz w:val="28"/>
              </w:rPr>
            </w:pPr>
            <w:r>
              <w:rPr>
                <w:b/>
                <w:sz w:val="28"/>
              </w:rPr>
              <w:t>PHÓ CHỦ TỊCH</w:t>
            </w:r>
          </w:p>
          <w:p w:rsidR="0012269C" w:rsidRPr="00AF3244" w:rsidRDefault="0012269C" w:rsidP="00F40BAB">
            <w:pPr>
              <w:jc w:val="center"/>
              <w:rPr>
                <w:b/>
                <w:sz w:val="28"/>
              </w:rPr>
            </w:pPr>
          </w:p>
          <w:p w:rsidR="0012269C" w:rsidRPr="00AF3244" w:rsidRDefault="0012269C" w:rsidP="00F40BAB">
            <w:pPr>
              <w:jc w:val="center"/>
              <w:rPr>
                <w:b/>
                <w:sz w:val="28"/>
              </w:rPr>
            </w:pPr>
          </w:p>
          <w:p w:rsidR="0012269C" w:rsidRPr="00AF3244" w:rsidRDefault="0012269C" w:rsidP="00F40BAB">
            <w:pPr>
              <w:rPr>
                <w:b/>
              </w:rPr>
            </w:pPr>
          </w:p>
          <w:p w:rsidR="0012269C" w:rsidRPr="00AF3244" w:rsidRDefault="0012269C" w:rsidP="00F40BAB">
            <w:pPr>
              <w:jc w:val="center"/>
              <w:rPr>
                <w:b/>
                <w:sz w:val="12"/>
              </w:rPr>
            </w:pPr>
          </w:p>
          <w:p w:rsidR="0012269C" w:rsidRPr="00AF3244" w:rsidRDefault="0012269C" w:rsidP="00F40BAB">
            <w:pPr>
              <w:jc w:val="center"/>
              <w:rPr>
                <w:b/>
              </w:rPr>
            </w:pPr>
          </w:p>
          <w:p w:rsidR="0012269C" w:rsidRPr="00AF3244" w:rsidRDefault="0012269C" w:rsidP="00F40BAB">
            <w:pPr>
              <w:jc w:val="center"/>
              <w:rPr>
                <w:b/>
              </w:rPr>
            </w:pPr>
          </w:p>
          <w:p w:rsidR="0012269C" w:rsidRPr="004D5668" w:rsidRDefault="00671FDB" w:rsidP="00F40BAB">
            <w:pPr>
              <w:jc w:val="center"/>
              <w:rPr>
                <w:b/>
                <w:sz w:val="26"/>
                <w:szCs w:val="24"/>
                <w:u w:val="single"/>
              </w:rPr>
            </w:pPr>
            <w:r>
              <w:rPr>
                <w:b/>
                <w:sz w:val="28"/>
              </w:rPr>
              <w:t>Lưu Văn Mùi</w:t>
            </w:r>
          </w:p>
        </w:tc>
      </w:tr>
    </w:tbl>
    <w:p w:rsidR="00B01EA5" w:rsidRDefault="00B01EA5" w:rsidP="00B01EA5">
      <w:bookmarkStart w:id="0" w:name="_GoBack"/>
      <w:bookmarkEnd w:id="0"/>
    </w:p>
    <w:p w:rsidR="00B01EA5" w:rsidRDefault="00B01EA5" w:rsidP="00B01EA5"/>
    <w:p w:rsidR="005F698C" w:rsidRDefault="005F698C"/>
    <w:sectPr w:rsidR="005F698C" w:rsidSect="005C18C4">
      <w:headerReference w:type="default" r:id="rId8"/>
      <w:footerReference w:type="default" r:id="rId9"/>
      <w:pgSz w:w="11907" w:h="16840" w:code="9"/>
      <w:pgMar w:top="709" w:right="992" w:bottom="426" w:left="1560" w:header="146"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56" w:rsidRDefault="00632F56" w:rsidP="00182092">
      <w:r>
        <w:separator/>
      </w:r>
    </w:p>
  </w:endnote>
  <w:endnote w:type="continuationSeparator" w:id="0">
    <w:p w:rsidR="00632F56" w:rsidRDefault="00632F56" w:rsidP="0018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71F" w:rsidRDefault="0001571F">
    <w:pPr>
      <w:pStyle w:val="Footer"/>
      <w:jc w:val="center"/>
    </w:pPr>
  </w:p>
  <w:p w:rsidR="00866A4D" w:rsidRDefault="0086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56" w:rsidRDefault="00632F56" w:rsidP="00182092">
      <w:r>
        <w:separator/>
      </w:r>
    </w:p>
  </w:footnote>
  <w:footnote w:type="continuationSeparator" w:id="0">
    <w:p w:rsidR="00632F56" w:rsidRDefault="00632F56" w:rsidP="0018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4E" w:rsidRDefault="0023344E" w:rsidP="0023344E">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4ECC"/>
    <w:multiLevelType w:val="hybridMultilevel"/>
    <w:tmpl w:val="A52655F2"/>
    <w:lvl w:ilvl="0" w:tplc="6120A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EA5"/>
    <w:rsid w:val="00000248"/>
    <w:rsid w:val="000049DB"/>
    <w:rsid w:val="0001571F"/>
    <w:rsid w:val="00020747"/>
    <w:rsid w:val="000250BF"/>
    <w:rsid w:val="000332B6"/>
    <w:rsid w:val="000432C4"/>
    <w:rsid w:val="00047D18"/>
    <w:rsid w:val="000500CA"/>
    <w:rsid w:val="000500F6"/>
    <w:rsid w:val="000639AF"/>
    <w:rsid w:val="00077A02"/>
    <w:rsid w:val="00087D30"/>
    <w:rsid w:val="000921D6"/>
    <w:rsid w:val="000944E7"/>
    <w:rsid w:val="000A4D99"/>
    <w:rsid w:val="000A6454"/>
    <w:rsid w:val="000B38DC"/>
    <w:rsid w:val="000B4979"/>
    <w:rsid w:val="000C5BCA"/>
    <w:rsid w:val="000C702A"/>
    <w:rsid w:val="000E1A15"/>
    <w:rsid w:val="000E78E4"/>
    <w:rsid w:val="001021F9"/>
    <w:rsid w:val="0012269C"/>
    <w:rsid w:val="00136A98"/>
    <w:rsid w:val="00141318"/>
    <w:rsid w:val="00141D62"/>
    <w:rsid w:val="00146AF9"/>
    <w:rsid w:val="00165722"/>
    <w:rsid w:val="00174B92"/>
    <w:rsid w:val="00182092"/>
    <w:rsid w:val="0019206C"/>
    <w:rsid w:val="001922A0"/>
    <w:rsid w:val="001A5AE2"/>
    <w:rsid w:val="001C153B"/>
    <w:rsid w:val="001C1553"/>
    <w:rsid w:val="001C6E2D"/>
    <w:rsid w:val="001C6F32"/>
    <w:rsid w:val="001E4D6D"/>
    <w:rsid w:val="001F497B"/>
    <w:rsid w:val="001F5BF7"/>
    <w:rsid w:val="00204201"/>
    <w:rsid w:val="0021102F"/>
    <w:rsid w:val="00211301"/>
    <w:rsid w:val="002121BA"/>
    <w:rsid w:val="00226D36"/>
    <w:rsid w:val="0023344E"/>
    <w:rsid w:val="002409B4"/>
    <w:rsid w:val="00250A48"/>
    <w:rsid w:val="00253D14"/>
    <w:rsid w:val="00265D9F"/>
    <w:rsid w:val="00271BD6"/>
    <w:rsid w:val="0027267D"/>
    <w:rsid w:val="002754A8"/>
    <w:rsid w:val="00281BDA"/>
    <w:rsid w:val="00287BF5"/>
    <w:rsid w:val="0029107C"/>
    <w:rsid w:val="002A01B7"/>
    <w:rsid w:val="002A59AA"/>
    <w:rsid w:val="002B1360"/>
    <w:rsid w:val="002B238D"/>
    <w:rsid w:val="002C04B3"/>
    <w:rsid w:val="002C4DA9"/>
    <w:rsid w:val="002C4DE6"/>
    <w:rsid w:val="002D0631"/>
    <w:rsid w:val="002D3DEB"/>
    <w:rsid w:val="002E0AA2"/>
    <w:rsid w:val="002E10D4"/>
    <w:rsid w:val="002E3020"/>
    <w:rsid w:val="002F1EA0"/>
    <w:rsid w:val="002F6B70"/>
    <w:rsid w:val="003029E7"/>
    <w:rsid w:val="00302C5B"/>
    <w:rsid w:val="003128BA"/>
    <w:rsid w:val="00323B2B"/>
    <w:rsid w:val="003252DA"/>
    <w:rsid w:val="0032537E"/>
    <w:rsid w:val="003255B7"/>
    <w:rsid w:val="0032699C"/>
    <w:rsid w:val="003325D5"/>
    <w:rsid w:val="00334DCA"/>
    <w:rsid w:val="00335025"/>
    <w:rsid w:val="00337168"/>
    <w:rsid w:val="003379E8"/>
    <w:rsid w:val="00352367"/>
    <w:rsid w:val="0036097B"/>
    <w:rsid w:val="003706E1"/>
    <w:rsid w:val="0039745D"/>
    <w:rsid w:val="003A42B0"/>
    <w:rsid w:val="003A42E8"/>
    <w:rsid w:val="003A5403"/>
    <w:rsid w:val="003B4D2B"/>
    <w:rsid w:val="003B50C7"/>
    <w:rsid w:val="003E306D"/>
    <w:rsid w:val="003E614E"/>
    <w:rsid w:val="003F0894"/>
    <w:rsid w:val="00400C1F"/>
    <w:rsid w:val="00400D80"/>
    <w:rsid w:val="004105D1"/>
    <w:rsid w:val="00410688"/>
    <w:rsid w:val="0041085B"/>
    <w:rsid w:val="00421D86"/>
    <w:rsid w:val="004450CE"/>
    <w:rsid w:val="00456843"/>
    <w:rsid w:val="00474C4D"/>
    <w:rsid w:val="00474E15"/>
    <w:rsid w:val="00492D4A"/>
    <w:rsid w:val="004953F1"/>
    <w:rsid w:val="004A504C"/>
    <w:rsid w:val="004B607F"/>
    <w:rsid w:val="004B753D"/>
    <w:rsid w:val="004C144F"/>
    <w:rsid w:val="004D3508"/>
    <w:rsid w:val="004F01C1"/>
    <w:rsid w:val="004F057F"/>
    <w:rsid w:val="004F698A"/>
    <w:rsid w:val="00500E1A"/>
    <w:rsid w:val="00515FB3"/>
    <w:rsid w:val="0054155A"/>
    <w:rsid w:val="00541697"/>
    <w:rsid w:val="00545040"/>
    <w:rsid w:val="0054514D"/>
    <w:rsid w:val="00556697"/>
    <w:rsid w:val="005625ED"/>
    <w:rsid w:val="005654B0"/>
    <w:rsid w:val="0057195E"/>
    <w:rsid w:val="0057496A"/>
    <w:rsid w:val="005C18C4"/>
    <w:rsid w:val="005C6259"/>
    <w:rsid w:val="005D0A9F"/>
    <w:rsid w:val="005D7A71"/>
    <w:rsid w:val="005E652B"/>
    <w:rsid w:val="005F698C"/>
    <w:rsid w:val="00602F6B"/>
    <w:rsid w:val="00621DA3"/>
    <w:rsid w:val="00632F56"/>
    <w:rsid w:val="0063304F"/>
    <w:rsid w:val="0063609C"/>
    <w:rsid w:val="00650FD2"/>
    <w:rsid w:val="0065279A"/>
    <w:rsid w:val="00656852"/>
    <w:rsid w:val="006661E1"/>
    <w:rsid w:val="00667F28"/>
    <w:rsid w:val="00671FDB"/>
    <w:rsid w:val="00673703"/>
    <w:rsid w:val="006759AF"/>
    <w:rsid w:val="006770E4"/>
    <w:rsid w:val="00682D5E"/>
    <w:rsid w:val="00696B73"/>
    <w:rsid w:val="006B4CC1"/>
    <w:rsid w:val="006B5D46"/>
    <w:rsid w:val="006E30E2"/>
    <w:rsid w:val="006F2505"/>
    <w:rsid w:val="006F3894"/>
    <w:rsid w:val="0072190F"/>
    <w:rsid w:val="0072549A"/>
    <w:rsid w:val="0073036F"/>
    <w:rsid w:val="00730ED9"/>
    <w:rsid w:val="00735149"/>
    <w:rsid w:val="00780053"/>
    <w:rsid w:val="007A2116"/>
    <w:rsid w:val="007B41FD"/>
    <w:rsid w:val="007B6F33"/>
    <w:rsid w:val="007B7A26"/>
    <w:rsid w:val="007D0844"/>
    <w:rsid w:val="007E1E23"/>
    <w:rsid w:val="007F28EE"/>
    <w:rsid w:val="007F48A1"/>
    <w:rsid w:val="00824634"/>
    <w:rsid w:val="0082636F"/>
    <w:rsid w:val="00836670"/>
    <w:rsid w:val="00840EE3"/>
    <w:rsid w:val="00845F9D"/>
    <w:rsid w:val="00857666"/>
    <w:rsid w:val="0086114B"/>
    <w:rsid w:val="00861FA6"/>
    <w:rsid w:val="00863B91"/>
    <w:rsid w:val="00864A06"/>
    <w:rsid w:val="00864B10"/>
    <w:rsid w:val="00865557"/>
    <w:rsid w:val="00866A4D"/>
    <w:rsid w:val="0087224D"/>
    <w:rsid w:val="00873CBE"/>
    <w:rsid w:val="008758B7"/>
    <w:rsid w:val="0087718C"/>
    <w:rsid w:val="00881039"/>
    <w:rsid w:val="008A36FB"/>
    <w:rsid w:val="008C247F"/>
    <w:rsid w:val="008C3346"/>
    <w:rsid w:val="008E6BBD"/>
    <w:rsid w:val="008F5D3F"/>
    <w:rsid w:val="009004A5"/>
    <w:rsid w:val="00903B2C"/>
    <w:rsid w:val="0091082D"/>
    <w:rsid w:val="00915BFE"/>
    <w:rsid w:val="00915D7E"/>
    <w:rsid w:val="009253C8"/>
    <w:rsid w:val="009263B7"/>
    <w:rsid w:val="009328AC"/>
    <w:rsid w:val="009334B3"/>
    <w:rsid w:val="009441F4"/>
    <w:rsid w:val="00944572"/>
    <w:rsid w:val="00947864"/>
    <w:rsid w:val="0097660B"/>
    <w:rsid w:val="0098034E"/>
    <w:rsid w:val="00983DB8"/>
    <w:rsid w:val="00987AD2"/>
    <w:rsid w:val="00995A97"/>
    <w:rsid w:val="009A15DF"/>
    <w:rsid w:val="009C1B74"/>
    <w:rsid w:val="009D6A01"/>
    <w:rsid w:val="009F1607"/>
    <w:rsid w:val="00A04988"/>
    <w:rsid w:val="00A13A39"/>
    <w:rsid w:val="00A22E80"/>
    <w:rsid w:val="00A26E0F"/>
    <w:rsid w:val="00A313B6"/>
    <w:rsid w:val="00A42141"/>
    <w:rsid w:val="00A571C0"/>
    <w:rsid w:val="00A63B92"/>
    <w:rsid w:val="00A72545"/>
    <w:rsid w:val="00A73BEE"/>
    <w:rsid w:val="00A8077A"/>
    <w:rsid w:val="00A826F5"/>
    <w:rsid w:val="00A8314F"/>
    <w:rsid w:val="00A92C1A"/>
    <w:rsid w:val="00AA17F5"/>
    <w:rsid w:val="00AB6A6E"/>
    <w:rsid w:val="00AC0A51"/>
    <w:rsid w:val="00AD0C29"/>
    <w:rsid w:val="00AD0E45"/>
    <w:rsid w:val="00AF3244"/>
    <w:rsid w:val="00B019C2"/>
    <w:rsid w:val="00B01EA5"/>
    <w:rsid w:val="00B11C01"/>
    <w:rsid w:val="00B176D3"/>
    <w:rsid w:val="00B27D65"/>
    <w:rsid w:val="00B30037"/>
    <w:rsid w:val="00B320A8"/>
    <w:rsid w:val="00B32C97"/>
    <w:rsid w:val="00B3730C"/>
    <w:rsid w:val="00B41BE4"/>
    <w:rsid w:val="00B46ACC"/>
    <w:rsid w:val="00B47A18"/>
    <w:rsid w:val="00B712C0"/>
    <w:rsid w:val="00B92967"/>
    <w:rsid w:val="00BA6D85"/>
    <w:rsid w:val="00BB18F0"/>
    <w:rsid w:val="00BB1CD2"/>
    <w:rsid w:val="00BB5576"/>
    <w:rsid w:val="00BD0F76"/>
    <w:rsid w:val="00BD4747"/>
    <w:rsid w:val="00BD7052"/>
    <w:rsid w:val="00BE0388"/>
    <w:rsid w:val="00BE15C5"/>
    <w:rsid w:val="00BE69E4"/>
    <w:rsid w:val="00BE6AE4"/>
    <w:rsid w:val="00BF0CFD"/>
    <w:rsid w:val="00BF7527"/>
    <w:rsid w:val="00C0259F"/>
    <w:rsid w:val="00C133A5"/>
    <w:rsid w:val="00C14355"/>
    <w:rsid w:val="00C14D60"/>
    <w:rsid w:val="00C34AC4"/>
    <w:rsid w:val="00C432A9"/>
    <w:rsid w:val="00C46912"/>
    <w:rsid w:val="00C64239"/>
    <w:rsid w:val="00C645B3"/>
    <w:rsid w:val="00C8572A"/>
    <w:rsid w:val="00CA2F9D"/>
    <w:rsid w:val="00CA4EDB"/>
    <w:rsid w:val="00CB73E1"/>
    <w:rsid w:val="00CD2053"/>
    <w:rsid w:val="00CD29B2"/>
    <w:rsid w:val="00CD7445"/>
    <w:rsid w:val="00CE0CE6"/>
    <w:rsid w:val="00CE4A24"/>
    <w:rsid w:val="00CF4368"/>
    <w:rsid w:val="00D06AF3"/>
    <w:rsid w:val="00D12D39"/>
    <w:rsid w:val="00D17295"/>
    <w:rsid w:val="00D22D1F"/>
    <w:rsid w:val="00D319A5"/>
    <w:rsid w:val="00D329F9"/>
    <w:rsid w:val="00D40209"/>
    <w:rsid w:val="00D41F55"/>
    <w:rsid w:val="00D64EEC"/>
    <w:rsid w:val="00D96D5C"/>
    <w:rsid w:val="00D97937"/>
    <w:rsid w:val="00DA1D16"/>
    <w:rsid w:val="00DA7A48"/>
    <w:rsid w:val="00DB1BDD"/>
    <w:rsid w:val="00DB6E69"/>
    <w:rsid w:val="00DC4655"/>
    <w:rsid w:val="00DD64A0"/>
    <w:rsid w:val="00DF1A7B"/>
    <w:rsid w:val="00DF5699"/>
    <w:rsid w:val="00E03891"/>
    <w:rsid w:val="00E110FC"/>
    <w:rsid w:val="00E12571"/>
    <w:rsid w:val="00E34DBB"/>
    <w:rsid w:val="00E441DF"/>
    <w:rsid w:val="00E457AE"/>
    <w:rsid w:val="00E50ACC"/>
    <w:rsid w:val="00E55747"/>
    <w:rsid w:val="00E56A3F"/>
    <w:rsid w:val="00E66C57"/>
    <w:rsid w:val="00E7392C"/>
    <w:rsid w:val="00E73C68"/>
    <w:rsid w:val="00E773D6"/>
    <w:rsid w:val="00E81BB0"/>
    <w:rsid w:val="00EA1EE9"/>
    <w:rsid w:val="00EB1582"/>
    <w:rsid w:val="00ED229C"/>
    <w:rsid w:val="00ED6FA5"/>
    <w:rsid w:val="00EE3551"/>
    <w:rsid w:val="00F063D1"/>
    <w:rsid w:val="00F12CBE"/>
    <w:rsid w:val="00F1666F"/>
    <w:rsid w:val="00F16D7D"/>
    <w:rsid w:val="00F176ED"/>
    <w:rsid w:val="00F26101"/>
    <w:rsid w:val="00F40BAB"/>
    <w:rsid w:val="00F470EB"/>
    <w:rsid w:val="00F500F7"/>
    <w:rsid w:val="00F549C6"/>
    <w:rsid w:val="00F659B9"/>
    <w:rsid w:val="00F6624F"/>
    <w:rsid w:val="00F8164A"/>
    <w:rsid w:val="00F8257B"/>
    <w:rsid w:val="00F8571D"/>
    <w:rsid w:val="00F86603"/>
    <w:rsid w:val="00F913A8"/>
    <w:rsid w:val="00FA7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96786E"/>
  <w15:docId w15:val="{CA70DDF2-8EE0-4033-8028-797938D6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EA5"/>
    <w:pPr>
      <w:spacing w:after="0" w:line="240" w:lineRule="auto"/>
    </w:pPr>
    <w:rPr>
      <w:rFonts w:eastAsia="Times New Roman"/>
      <w:szCs w:val="28"/>
    </w:rPr>
  </w:style>
  <w:style w:type="paragraph" w:styleId="Heading2">
    <w:name w:val="heading 2"/>
    <w:basedOn w:val="Normal"/>
    <w:link w:val="Heading2Char"/>
    <w:qFormat/>
    <w:rsid w:val="00141318"/>
    <w:pPr>
      <w:widowControl w:val="0"/>
      <w:autoSpaceDE w:val="0"/>
      <w:autoSpaceDN w:val="0"/>
      <w:spacing w:before="115"/>
      <w:ind w:left="1374" w:hanging="472"/>
      <w:jc w:val="both"/>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EA5"/>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1EA5"/>
    <w:pPr>
      <w:tabs>
        <w:tab w:val="center" w:pos="4680"/>
        <w:tab w:val="right" w:pos="9360"/>
      </w:tabs>
    </w:pPr>
  </w:style>
  <w:style w:type="character" w:customStyle="1" w:styleId="FooterChar">
    <w:name w:val="Footer Char"/>
    <w:basedOn w:val="DefaultParagraphFont"/>
    <w:link w:val="Footer"/>
    <w:uiPriority w:val="99"/>
    <w:rsid w:val="00B01EA5"/>
    <w:rPr>
      <w:rFonts w:eastAsia="Times New Roman"/>
      <w:szCs w:val="28"/>
    </w:rPr>
  </w:style>
  <w:style w:type="paragraph" w:styleId="ListParagraph">
    <w:name w:val="List Paragraph"/>
    <w:basedOn w:val="Normal"/>
    <w:uiPriority w:val="34"/>
    <w:qFormat/>
    <w:rsid w:val="0039745D"/>
    <w:pPr>
      <w:ind w:left="720"/>
      <w:contextualSpacing/>
    </w:pPr>
  </w:style>
  <w:style w:type="character" w:styleId="Hyperlink">
    <w:name w:val="Hyperlink"/>
    <w:basedOn w:val="DefaultParagraphFont"/>
    <w:uiPriority w:val="99"/>
    <w:unhideWhenUsed/>
    <w:rsid w:val="00352367"/>
    <w:rPr>
      <w:color w:val="0000FF" w:themeColor="hyperlink"/>
      <w:u w:val="single"/>
    </w:rPr>
  </w:style>
  <w:style w:type="paragraph" w:styleId="Header">
    <w:name w:val="header"/>
    <w:basedOn w:val="Normal"/>
    <w:link w:val="HeaderChar"/>
    <w:uiPriority w:val="99"/>
    <w:semiHidden/>
    <w:unhideWhenUsed/>
    <w:rsid w:val="0001571F"/>
    <w:pPr>
      <w:tabs>
        <w:tab w:val="center" w:pos="4680"/>
        <w:tab w:val="right" w:pos="9360"/>
      </w:tabs>
    </w:pPr>
  </w:style>
  <w:style w:type="character" w:customStyle="1" w:styleId="HeaderChar">
    <w:name w:val="Header Char"/>
    <w:basedOn w:val="DefaultParagraphFont"/>
    <w:link w:val="Header"/>
    <w:uiPriority w:val="99"/>
    <w:semiHidden/>
    <w:rsid w:val="0001571F"/>
    <w:rPr>
      <w:rFonts w:eastAsia="Times New Roman"/>
      <w:szCs w:val="28"/>
    </w:rPr>
  </w:style>
  <w:style w:type="paragraph" w:styleId="NormalWeb">
    <w:name w:val="Normal (Web)"/>
    <w:aliases w:val="Char Char Char Char Char Char Char Char Char Char Char Char,Char Char Cha"/>
    <w:basedOn w:val="Normal"/>
    <w:link w:val="NormalWebChar"/>
    <w:uiPriority w:val="99"/>
    <w:unhideWhenUsed/>
    <w:rsid w:val="00C46912"/>
    <w:pPr>
      <w:spacing w:before="100" w:beforeAutospacing="1" w:after="100" w:afterAutospacing="1"/>
    </w:pPr>
    <w:rPr>
      <w:sz w:val="24"/>
      <w:szCs w:val="24"/>
    </w:rPr>
  </w:style>
  <w:style w:type="paragraph" w:customStyle="1" w:styleId="Normal1">
    <w:name w:val="Normal1"/>
    <w:rsid w:val="00CD29B2"/>
    <w:pPr>
      <w:spacing w:after="0" w:line="240" w:lineRule="auto"/>
    </w:pPr>
    <w:rPr>
      <w:rFonts w:eastAsia="Times New Roman"/>
      <w:sz w:val="24"/>
      <w:szCs w:val="24"/>
    </w:rPr>
  </w:style>
  <w:style w:type="paragraph" w:customStyle="1" w:styleId="text-change-size">
    <w:name w:val="text-change-size"/>
    <w:basedOn w:val="Normal"/>
    <w:rsid w:val="00A22E80"/>
    <w:pPr>
      <w:spacing w:before="100" w:beforeAutospacing="1" w:after="100" w:afterAutospacing="1"/>
    </w:pPr>
    <w:rPr>
      <w:sz w:val="24"/>
      <w:szCs w:val="24"/>
    </w:rPr>
  </w:style>
  <w:style w:type="paragraph" w:customStyle="1" w:styleId="Body1">
    <w:name w:val="Body 1"/>
    <w:rsid w:val="00780053"/>
    <w:pPr>
      <w:spacing w:after="0" w:line="240" w:lineRule="auto"/>
      <w:outlineLvl w:val="0"/>
    </w:pPr>
    <w:rPr>
      <w:rFonts w:ascii="Helvetica" w:eastAsia="Arial Unicode MS" w:hAnsi="Helvetica"/>
      <w:color w:val="000000"/>
      <w:u w:color="000000"/>
    </w:rPr>
  </w:style>
  <w:style w:type="character" w:customStyle="1" w:styleId="Bodytext">
    <w:name w:val="Body text_"/>
    <w:link w:val="Bodytext1"/>
    <w:locked/>
    <w:rsid w:val="003706E1"/>
    <w:rPr>
      <w:sz w:val="27"/>
      <w:szCs w:val="27"/>
      <w:shd w:val="clear" w:color="auto" w:fill="FFFFFF"/>
    </w:rPr>
  </w:style>
  <w:style w:type="paragraph" w:customStyle="1" w:styleId="Bodytext1">
    <w:name w:val="Body text1"/>
    <w:basedOn w:val="Normal"/>
    <w:link w:val="Bodytext"/>
    <w:rsid w:val="003706E1"/>
    <w:pPr>
      <w:widowControl w:val="0"/>
      <w:shd w:val="clear" w:color="auto" w:fill="FFFFFF"/>
      <w:spacing w:line="324" w:lineRule="exact"/>
      <w:ind w:hanging="740"/>
      <w:jc w:val="both"/>
    </w:pPr>
    <w:rPr>
      <w:rFonts w:eastAsiaTheme="minorHAnsi"/>
      <w:sz w:val="27"/>
      <w:szCs w:val="27"/>
    </w:rPr>
  </w:style>
  <w:style w:type="character" w:customStyle="1" w:styleId="Heading2Char">
    <w:name w:val="Heading 2 Char"/>
    <w:basedOn w:val="DefaultParagraphFont"/>
    <w:link w:val="Heading2"/>
    <w:rsid w:val="00141318"/>
    <w:rPr>
      <w:rFonts w:eastAsia="Times New Roman"/>
      <w:b/>
      <w:bCs/>
      <w:sz w:val="27"/>
      <w:szCs w:val="27"/>
    </w:rPr>
  </w:style>
  <w:style w:type="character" w:customStyle="1" w:styleId="apple-converted-space">
    <w:name w:val="apple-converted-space"/>
    <w:basedOn w:val="DefaultParagraphFont"/>
    <w:rsid w:val="00141318"/>
  </w:style>
  <w:style w:type="character" w:customStyle="1" w:styleId="NormalWebChar">
    <w:name w:val="Normal (Web) Char"/>
    <w:aliases w:val="Char Char Char Char Char Char Char Char Char Char Char Char Char,Char Char Cha Char"/>
    <w:link w:val="NormalWeb"/>
    <w:uiPriority w:val="99"/>
    <w:rsid w:val="00141318"/>
    <w:rPr>
      <w:rFonts w:eastAsia="Times New Roman"/>
      <w:sz w:val="24"/>
      <w:szCs w:val="24"/>
    </w:rPr>
  </w:style>
  <w:style w:type="character" w:styleId="Emphasis">
    <w:name w:val="Emphasis"/>
    <w:basedOn w:val="DefaultParagraphFont"/>
    <w:uiPriority w:val="20"/>
    <w:qFormat/>
    <w:rsid w:val="00A73BEE"/>
    <w:rPr>
      <w:i/>
      <w:iCs/>
    </w:rPr>
  </w:style>
  <w:style w:type="character" w:customStyle="1" w:styleId="04BodyChar">
    <w:name w:val="04.Body Char"/>
    <w:link w:val="04Body"/>
    <w:locked/>
    <w:rsid w:val="00A73BEE"/>
    <w:rPr>
      <w:szCs w:val="26"/>
    </w:rPr>
  </w:style>
  <w:style w:type="paragraph" w:customStyle="1" w:styleId="04Body">
    <w:name w:val="04.Body"/>
    <w:basedOn w:val="Normal"/>
    <w:link w:val="04BodyChar"/>
    <w:qFormat/>
    <w:rsid w:val="00A73BEE"/>
    <w:pPr>
      <w:spacing w:before="120" w:after="120" w:line="264" w:lineRule="auto"/>
      <w:ind w:firstLine="720"/>
      <w:jc w:val="both"/>
    </w:pPr>
    <w:rPr>
      <w:rFonts w:eastAsiaTheme="minorHAnsi"/>
      <w:szCs w:val="26"/>
    </w:rPr>
  </w:style>
  <w:style w:type="character" w:customStyle="1" w:styleId="04BodyChar0">
    <w:name w:val="04.Body Char"/>
    <w:link w:val="04Body0"/>
    <w:locked/>
    <w:rsid w:val="00735149"/>
    <w:rPr>
      <w:szCs w:val="26"/>
    </w:rPr>
  </w:style>
  <w:style w:type="paragraph" w:customStyle="1" w:styleId="04Body0">
    <w:name w:val="04.Body"/>
    <w:basedOn w:val="Normal"/>
    <w:link w:val="04BodyChar0"/>
    <w:qFormat/>
    <w:rsid w:val="00735149"/>
    <w:pPr>
      <w:spacing w:before="120" w:after="120" w:line="264" w:lineRule="auto"/>
      <w:ind w:firstLine="720"/>
      <w:jc w:val="both"/>
    </w:pPr>
    <w:rPr>
      <w:rFonts w:eastAsiaTheme="min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B6A3-DF15-42C6-8BED-ABFF2643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Administrator</cp:lastModifiedBy>
  <cp:revision>85</cp:revision>
  <cp:lastPrinted>2019-07-01T00:49:00Z</cp:lastPrinted>
  <dcterms:created xsi:type="dcterms:W3CDTF">2020-06-29T02:08:00Z</dcterms:created>
  <dcterms:modified xsi:type="dcterms:W3CDTF">2023-03-20T04:23:00Z</dcterms:modified>
</cp:coreProperties>
</file>